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D4622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כפר סבא פתחה את שנת תשפ"ב במופע סליחות מרגש עם קובי אפללו</w:t>
      </w:r>
    </w:p>
    <w:p w14:paraId="6EB872B2" w14:textId="77777777" w:rsidR="002971A5" w:rsidRDefault="005B7237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4" w:history="1">
        <w:r w:rsidR="002971A5" w:rsidRPr="000D6178">
          <w:rPr>
            <w:rStyle w:val="Hyperlink"/>
          </w:rPr>
          <w:t>https://www.kfar-saba.muni.il/articles/item/2863/</w:t>
        </w:r>
      </w:hyperlink>
    </w:p>
    <w:p w14:paraId="35150988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31B6B6B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עיריית כפר סבא פיתחה לומדה לאיתור מצבי מצוקה וחרדה בקרב כיתות ה'-ו'</w:t>
      </w:r>
    </w:p>
    <w:p w14:paraId="4DF4A683" w14:textId="77777777" w:rsidR="002971A5" w:rsidRDefault="005B7237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sz w:val="36"/>
          <w:szCs w:val="36"/>
        </w:rPr>
      </w:pPr>
      <w:hyperlink r:id="rId5" w:history="1">
        <w:r w:rsidR="002971A5" w:rsidRPr="000D6178">
          <w:rPr>
            <w:rStyle w:val="Hyperlink"/>
            <w:rFonts w:ascii="Assistant" w:hAnsi="Assistant" w:cs="Assistant"/>
            <w:b w:val="0"/>
            <w:bCs w:val="0"/>
            <w:sz w:val="36"/>
            <w:szCs w:val="36"/>
          </w:rPr>
          <w:t>https://www.kfar-saba.muni.il/articles/item/2856/</w:t>
        </w:r>
      </w:hyperlink>
    </w:p>
    <w:p w14:paraId="3DA4C3BD" w14:textId="77777777" w:rsidR="002971A5" w:rsidRPr="00056513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 w:hint="cs"/>
          <w:b w:val="0"/>
          <w:bCs w:val="0"/>
          <w:color w:val="212529"/>
          <w:sz w:val="36"/>
          <w:szCs w:val="36"/>
          <w:rtl/>
        </w:rPr>
      </w:pPr>
    </w:p>
    <w:p w14:paraId="74F5F376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מחדשים את כפר סבא </w:t>
      </w:r>
      <w:r>
        <w:rPr>
          <w:rFonts w:ascii="Assistant" w:hAnsi="Assistant" w:cs="Assistant"/>
          <w:b w:val="0"/>
          <w:bCs w:val="0"/>
          <w:color w:val="212529"/>
          <w:rtl/>
        </w:rPr>
        <w:t>–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מרחבים ציבוריים במראה חדש</w:t>
      </w:r>
    </w:p>
    <w:p w14:paraId="1A89F2DA" w14:textId="77777777" w:rsidR="002971A5" w:rsidRDefault="005B7237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6" w:history="1">
        <w:r w:rsidR="002971A5" w:rsidRPr="000D617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https://www.kfar-saba.muni.il/articles/item/2851/</w:t>
        </w:r>
      </w:hyperlink>
    </w:p>
    <w:p w14:paraId="393647C6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26C41B5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23 בתי ספר בכפר סבא זכו בתואר "מקדמי בריאות" ממשרד החינוך</w:t>
      </w:r>
    </w:p>
    <w:p w14:paraId="3E21A13C" w14:textId="77777777" w:rsidR="002971A5" w:rsidRDefault="005B7237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7" w:history="1">
        <w:r w:rsidR="002971A5" w:rsidRPr="000D617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https://www.kfar-saba.muni.il/articles/item/2849/</w:t>
        </w:r>
      </w:hyperlink>
    </w:p>
    <w:p w14:paraId="2B33449A" w14:textId="77777777" w:rsidR="002971A5" w:rsidRPr="00A77FEB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68DB9E8F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/>
          <w:b w:val="0"/>
          <w:bCs w:val="0"/>
          <w:color w:val="212529"/>
          <w:rtl/>
        </w:rPr>
        <w:t>הג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י</w:t>
      </w:r>
      <w:r>
        <w:rPr>
          <w:rFonts w:ascii="Assistant" w:hAnsi="Assistant" w:cs="Assistant"/>
          <w:b w:val="0"/>
          <w:bCs w:val="0"/>
          <w:color w:val="212529"/>
          <w:rtl/>
        </w:rPr>
        <w:t>רעון התקציבי צומצם דרמטית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: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r w:rsidRPr="00C41526">
        <w:rPr>
          <w:rFonts w:ascii="Assistant" w:hAnsi="Assistant" w:cs="Assistant" w:hint="cs"/>
          <w:b w:val="0"/>
          <w:bCs w:val="0"/>
          <w:color w:val="212529"/>
          <w:sz w:val="36"/>
          <w:szCs w:val="36"/>
          <w:rtl/>
        </w:rPr>
        <w:t>ירד לשלושה מיליון שקלים תוך שלושה חודשים בלבד</w:t>
      </w:r>
    </w:p>
    <w:p w14:paraId="4C5ED341" w14:textId="77777777" w:rsidR="002971A5" w:rsidRDefault="005B7237" w:rsidP="002971A5">
      <w:pPr>
        <w:pStyle w:val="xmsonormal"/>
        <w:shd w:val="clear" w:color="auto" w:fill="FFFFFF"/>
        <w:jc w:val="right"/>
        <w:rPr>
          <w:rFonts w:ascii="Arial" w:hAnsi="Arial" w:cs="Arial"/>
          <w:color w:val="212529"/>
          <w:sz w:val="48"/>
          <w:szCs w:val="48"/>
        </w:rPr>
      </w:pPr>
      <w:hyperlink r:id="rId8" w:history="1">
        <w:r w:rsidR="002971A5" w:rsidRPr="0064555C">
          <w:rPr>
            <w:rStyle w:val="Hyperlink"/>
            <w:b/>
            <w:bCs/>
            <w:kern w:val="36"/>
            <w:sz w:val="48"/>
            <w:szCs w:val="48"/>
          </w:rPr>
          <w:t>https://www.kfar-saba.muni.il/articles/item/2761/</w:t>
        </w:r>
      </w:hyperlink>
    </w:p>
    <w:p w14:paraId="6CDB2F64" w14:textId="77777777" w:rsidR="002971A5" w:rsidRDefault="002971A5" w:rsidP="002971A5">
      <w:pPr>
        <w:pStyle w:val="xmsonormal"/>
        <w:shd w:val="clear" w:color="auto" w:fill="FFFFFF"/>
        <w:jc w:val="right"/>
        <w:rPr>
          <w:rFonts w:ascii="Arial" w:hAnsi="Arial" w:cs="Arial"/>
          <w:color w:val="212529"/>
          <w:sz w:val="48"/>
          <w:szCs w:val="48"/>
        </w:rPr>
      </w:pPr>
    </w:p>
    <w:p w14:paraId="2FB5F3CF" w14:textId="77777777" w:rsidR="002971A5" w:rsidRPr="00C41526" w:rsidRDefault="002971A5" w:rsidP="002971A5">
      <w:pPr>
        <w:pStyle w:val="xmsonormal"/>
        <w:shd w:val="clear" w:color="auto" w:fill="FFFFFF"/>
        <w:jc w:val="right"/>
        <w:rPr>
          <w:rFonts w:ascii="Arial" w:hAnsi="Arial" w:cs="Arial"/>
          <w:color w:val="212529"/>
          <w:sz w:val="48"/>
          <w:szCs w:val="48"/>
          <w:rtl/>
        </w:rPr>
      </w:pPr>
    </w:p>
    <w:p w14:paraId="72571600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כלל החוגים והפעילויות של עיריית כפר סבא במרחק לחיצת כפתור!</w:t>
      </w:r>
    </w:p>
    <w:p w14:paraId="11F3FAFC" w14:textId="77777777" w:rsidR="002971A5" w:rsidRDefault="005B7237" w:rsidP="002971A5">
      <w:pPr>
        <w:pStyle w:val="xmsonormal"/>
        <w:shd w:val="clear" w:color="auto" w:fill="FFFFFF"/>
        <w:jc w:val="right"/>
        <w:rPr>
          <w:rFonts w:ascii="Arial" w:hAnsi="Arial" w:cs="Arial"/>
          <w:color w:val="212529"/>
          <w:sz w:val="48"/>
          <w:szCs w:val="48"/>
        </w:rPr>
      </w:pPr>
      <w:hyperlink r:id="rId9" w:history="1">
        <w:r w:rsidR="002971A5" w:rsidRPr="000D6178">
          <w:rPr>
            <w:rStyle w:val="Hyperlink"/>
            <w:rFonts w:ascii="Arial" w:hAnsi="Arial" w:cs="Arial"/>
            <w:sz w:val="48"/>
            <w:szCs w:val="48"/>
          </w:rPr>
          <w:t>https://www.kfar-saba.muni.il/articles/item/2842/</w:t>
        </w:r>
      </w:hyperlink>
    </w:p>
    <w:p w14:paraId="57F0481F" w14:textId="77777777" w:rsidR="002971A5" w:rsidRDefault="002971A5" w:rsidP="002971A5">
      <w:pPr>
        <w:pStyle w:val="xmsonormal"/>
        <w:shd w:val="clear" w:color="auto" w:fill="FFFFFF"/>
        <w:jc w:val="right"/>
        <w:rPr>
          <w:rFonts w:ascii="Arial" w:hAnsi="Arial" w:cs="Arial"/>
          <w:color w:val="212529"/>
          <w:sz w:val="48"/>
          <w:szCs w:val="48"/>
        </w:rPr>
      </w:pPr>
    </w:p>
    <w:p w14:paraId="380BBE67" w14:textId="77777777" w:rsidR="002971A5" w:rsidRPr="00914C22" w:rsidRDefault="002971A5" w:rsidP="002971A5">
      <w:pPr>
        <w:pStyle w:val="xmsonormal"/>
        <w:shd w:val="clear" w:color="auto" w:fill="FFFFFF"/>
        <w:jc w:val="right"/>
        <w:rPr>
          <w:rFonts w:ascii="Arial" w:hAnsi="Arial" w:cs="Arial"/>
          <w:color w:val="212529"/>
          <w:sz w:val="48"/>
          <w:szCs w:val="48"/>
        </w:rPr>
      </w:pPr>
    </w:p>
    <w:p w14:paraId="359459E6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תכנית חדשנית ורב שנתית מקודמת בימים אלה בכפר סבא להתמודדות עם שינויי האקלים</w:t>
      </w:r>
    </w:p>
    <w:p w14:paraId="17499649" w14:textId="77777777" w:rsidR="002971A5" w:rsidRDefault="005B7237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0" w:history="1">
        <w:r w:rsidR="002971A5" w:rsidRPr="000D6178">
          <w:rPr>
            <w:rStyle w:val="Hyperlink"/>
          </w:rPr>
          <w:t>https://www.kfar-saba.muni.il/articles/item/2840/</w:t>
        </w:r>
      </w:hyperlink>
    </w:p>
    <w:p w14:paraId="7D173E2A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FB8D4AE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שני בתי ספר בכפר סבא הם בין 13 הזוכים להשתתף בפרויקט מחקר ארצי של מכללת בית ברל</w:t>
      </w:r>
    </w:p>
    <w:p w14:paraId="70C40820" w14:textId="77777777" w:rsidR="002971A5" w:rsidRDefault="005B7237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hyperlink r:id="rId11" w:history="1">
        <w:r w:rsidR="002971A5" w:rsidRPr="000D6178"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https://www.kfar-saba.muni.il/articles/item/2838</w:t>
        </w:r>
        <w:r w:rsidR="002971A5" w:rsidRPr="000D6178"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2B78A9A3" w14:textId="77777777" w:rsidR="002971A5" w:rsidRDefault="002971A5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</w:p>
    <w:p w14:paraId="4F10AF5A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proofErr w:type="spellStart"/>
      <w:r>
        <w:rPr>
          <w:rFonts w:ascii="Assistant" w:hAnsi="Assistant" w:cs="Assistant" w:hint="cs"/>
          <w:b w:val="0"/>
          <w:bCs w:val="0"/>
          <w:color w:val="212529"/>
          <w:rtl/>
        </w:rPr>
        <w:t>די.ג׳יי</w:t>
      </w:r>
      <w:proofErr w:type="spellEnd"/>
      <w:r>
        <w:rPr>
          <w:rFonts w:ascii="Assistant" w:hAnsi="Assistant" w:cs="Assistant" w:hint="cs"/>
          <w:b w:val="0"/>
          <w:bCs w:val="0"/>
          <w:color w:val="212529"/>
          <w:rtl/>
        </w:rPr>
        <w:t>, פופקורן וחיסון: כפר סבא מפעילה מתחם חיסונים לילי ראשון</w:t>
      </w:r>
    </w:p>
    <w:p w14:paraId="4E23E111" w14:textId="77777777" w:rsidR="002971A5" w:rsidRDefault="005B7237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2" w:history="1">
        <w:r w:rsidR="002971A5" w:rsidRPr="000D617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https://www.kfar-saba.muni.il/articles/item/2835/</w:t>
        </w:r>
      </w:hyperlink>
    </w:p>
    <w:p w14:paraId="517E2D0E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09350CB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אלה הם מצטייני עיריית כפר סבא לשנת 2021</w:t>
      </w:r>
    </w:p>
    <w:p w14:paraId="5E8F6C5D" w14:textId="77777777" w:rsidR="002971A5" w:rsidRDefault="005B7237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hyperlink r:id="rId13" w:history="1">
        <w:r w:rsidR="002971A5" w:rsidRPr="000D6178">
          <w:rPr>
            <w:rStyle w:val="Hyperlink"/>
          </w:rPr>
          <w:t>https://www.kfar-saba.muni.il/articles/item/2831</w:t>
        </w:r>
        <w:r w:rsidR="002971A5" w:rsidRPr="000D6178">
          <w:rPr>
            <w:rStyle w:val="Hyperlink"/>
            <w:rtl/>
          </w:rPr>
          <w:t>/</w:t>
        </w:r>
      </w:hyperlink>
    </w:p>
    <w:p w14:paraId="3F3D05ED" w14:textId="77777777" w:rsidR="002971A5" w:rsidRDefault="002971A5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</w:p>
    <w:p w14:paraId="23191C48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מוקירים את המתחרים האולימפיים של כפר-סבא</w:t>
      </w:r>
    </w:p>
    <w:p w14:paraId="155EBF10" w14:textId="77777777" w:rsidR="002971A5" w:rsidRDefault="005B7237" w:rsidP="002971A5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hyperlink r:id="rId14" w:history="1">
        <w:r w:rsidR="002971A5" w:rsidRPr="000D6178">
          <w:rPr>
            <w:rStyle w:val="Hyperlink"/>
          </w:rPr>
          <w:t>https://www.kfar-saba.muni.il/articles/item/2825</w:t>
        </w:r>
        <w:r w:rsidR="002971A5" w:rsidRPr="000D6178">
          <w:rPr>
            <w:rStyle w:val="Hyperlink"/>
            <w:rtl/>
          </w:rPr>
          <w:t>/</w:t>
        </w:r>
      </w:hyperlink>
    </w:p>
    <w:p w14:paraId="6ED49889" w14:textId="77777777" w:rsidR="002971A5" w:rsidRDefault="002971A5" w:rsidP="002971A5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</w:p>
    <w:p w14:paraId="6CECA3CC" w14:textId="77777777" w:rsidR="002971A5" w:rsidRDefault="002971A5" w:rsidP="002971A5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</w:p>
    <w:p w14:paraId="4D54B5D4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כללית מרחיבה את פעילות חיסוני הקורונה בכפר סבא בשיתוף פעולה עם העירייה</w:t>
      </w:r>
    </w:p>
    <w:p w14:paraId="45D0756F" w14:textId="77777777" w:rsidR="002971A5" w:rsidRDefault="005B7237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hyperlink r:id="rId15" w:history="1">
        <w:r w:rsidR="002971A5" w:rsidRPr="0064555C"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https://www.kfar-saba.muni.il/articles/item/2748</w:t>
        </w:r>
        <w:r w:rsidR="002971A5" w:rsidRPr="0064555C"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693600FB" w14:textId="77777777" w:rsidR="002971A5" w:rsidRDefault="002971A5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</w:p>
    <w:p w14:paraId="57D09F55" w14:textId="77777777" w:rsidR="002971A5" w:rsidRDefault="002971A5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r>
        <w:rPr>
          <w:rFonts w:ascii="Arial" w:eastAsia="Times New Roman" w:hAnsi="Arial" w:cs="Arial" w:hint="cs"/>
          <w:b w:val="0"/>
          <w:bCs w:val="0"/>
          <w:color w:val="212529"/>
          <w:rtl/>
        </w:rPr>
        <w:t>מחזקים את השירות לתושבים</w:t>
      </w:r>
    </w:p>
    <w:p w14:paraId="797D6D45" w14:textId="77777777" w:rsidR="002971A5" w:rsidRPr="003A5B1C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sz w:val="36"/>
          <w:szCs w:val="36"/>
        </w:rPr>
      </w:pPr>
      <w:r w:rsidRPr="003A5B1C">
        <w:rPr>
          <w:rFonts w:ascii="Assistant" w:hAnsi="Assistant" w:cs="Assistant"/>
          <w:b w:val="0"/>
          <w:bCs w:val="0"/>
          <w:color w:val="212529"/>
          <w:sz w:val="36"/>
          <w:szCs w:val="36"/>
          <w:rtl/>
        </w:rPr>
        <w:t>עיריית כפר סבא ערכה את כנס "פורום המאה" לחיזוק השירות</w:t>
      </w:r>
    </w:p>
    <w:p w14:paraId="5BD5F7C3" w14:textId="77777777" w:rsidR="002971A5" w:rsidRDefault="005B7237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rtl/>
        </w:rPr>
      </w:pPr>
      <w:hyperlink r:id="rId16" w:history="1">
        <w:r w:rsidR="002971A5" w:rsidRPr="000D6178">
          <w:rPr>
            <w:rStyle w:val="Hyperlink"/>
          </w:rPr>
          <w:t>https://www.kfar-saba.muni.il/articles/item/2819</w:t>
        </w:r>
        <w:r w:rsidR="002971A5" w:rsidRPr="000D6178">
          <w:rPr>
            <w:rStyle w:val="Hyperlink"/>
            <w:rtl/>
          </w:rPr>
          <w:t>/</w:t>
        </w:r>
      </w:hyperlink>
    </w:p>
    <w:p w14:paraId="3A8ECBE2" w14:textId="77777777" w:rsidR="002971A5" w:rsidRDefault="002971A5" w:rsidP="002971A5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r>
        <w:rPr>
          <w:rFonts w:ascii="Arial" w:eastAsia="Times New Roman" w:hAnsi="Arial" w:cs="Arial"/>
          <w:b w:val="0"/>
          <w:bCs w:val="0"/>
          <w:rtl/>
        </w:rPr>
        <w:t>  </w:t>
      </w:r>
      <w:r>
        <w:rPr>
          <w:rFonts w:ascii="Arial" w:eastAsia="Times New Roman" w:hAnsi="Arial" w:cs="Arial"/>
          <w:b w:val="0"/>
          <w:bCs w:val="0"/>
          <w:color w:val="212529"/>
          <w:rtl/>
        </w:rPr>
        <w:t>  </w:t>
      </w:r>
      <w:r>
        <w:rPr>
          <w:rFonts w:ascii="Arial" w:eastAsia="Times New Roman" w:hAnsi="Arial" w:cs="Arial"/>
          <w:b w:val="0"/>
          <w:bCs w:val="0"/>
          <w:rtl/>
        </w:rPr>
        <w:t> </w:t>
      </w:r>
    </w:p>
    <w:p w14:paraId="133060FD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לקראת שנת הלימודים תשפ"ב פורסמו מסלולים בטוחים לתלמידות ותלמידי בתי הספר</w:t>
      </w:r>
    </w:p>
    <w:p w14:paraId="4205931E" w14:textId="77777777" w:rsidR="002971A5" w:rsidRDefault="005B7237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hyperlink r:id="rId17" w:history="1">
        <w:r w:rsidR="002971A5" w:rsidRPr="000D6178">
          <w:rPr>
            <w:rStyle w:val="Hyperlink"/>
          </w:rPr>
          <w:t>https://www.kfar-saba.muni.il/articles/item/2818</w:t>
        </w:r>
        <w:r w:rsidR="002971A5" w:rsidRPr="000D6178">
          <w:rPr>
            <w:rStyle w:val="Hyperlink"/>
            <w:rtl/>
          </w:rPr>
          <w:t>/</w:t>
        </w:r>
      </w:hyperlink>
    </w:p>
    <w:p w14:paraId="6AE9AB21" w14:textId="77777777" w:rsidR="002971A5" w:rsidRDefault="002971A5" w:rsidP="002971A5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r>
        <w:rPr>
          <w:rFonts w:ascii="Arial" w:eastAsia="Times New Roman" w:hAnsi="Arial" w:cs="Arial"/>
          <w:b w:val="0"/>
          <w:bCs w:val="0"/>
          <w:color w:val="212529"/>
          <w:rtl/>
        </w:rPr>
        <w:t> </w:t>
      </w:r>
    </w:p>
    <w:p w14:paraId="21570AE6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השגרה בידיים שלנו – כפר סבא מתחסנת</w:t>
      </w:r>
    </w:p>
    <w:p w14:paraId="2349E16A" w14:textId="77777777" w:rsidR="002971A5" w:rsidRDefault="005B7237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hyperlink r:id="rId18" w:history="1">
        <w:r w:rsidR="002971A5" w:rsidRPr="000D6178">
          <w:rPr>
            <w:rStyle w:val="Hyperlink"/>
          </w:rPr>
          <w:t>https://www.kfar-saba.muni.il/articles/item/2814</w:t>
        </w:r>
        <w:r w:rsidR="002971A5" w:rsidRPr="000D6178">
          <w:rPr>
            <w:rStyle w:val="Hyperlink"/>
            <w:rtl/>
          </w:rPr>
          <w:t>/</w:t>
        </w:r>
      </w:hyperlink>
    </w:p>
    <w:p w14:paraId="64595A66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מחזקים את חזות העיר</w:t>
      </w:r>
    </w:p>
    <w:p w14:paraId="52EDF26A" w14:textId="77777777" w:rsidR="002971A5" w:rsidRDefault="005B7237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hyperlink r:id="rId19" w:history="1">
        <w:r w:rsidR="002971A5" w:rsidRPr="000D6178"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https://www.kfar-saba.muni.il/articles/item/2796</w:t>
        </w:r>
        <w:r w:rsidR="002971A5" w:rsidRPr="000D6178"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0D79B3EA" w14:textId="77777777" w:rsidR="002971A5" w:rsidRDefault="002971A5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</w:p>
    <w:p w14:paraId="10F7BE99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לראשונה בכפר סבא: גני ילדים חדשים ברוח </w:t>
      </w:r>
      <w:proofErr w:type="spellStart"/>
      <w:r>
        <w:rPr>
          <w:rFonts w:ascii="Assistant" w:hAnsi="Assistant" w:cs="Assistant" w:hint="cs"/>
          <w:b w:val="0"/>
          <w:bCs w:val="0"/>
          <w:color w:val="212529"/>
          <w:rtl/>
        </w:rPr>
        <w:t>המונטסורי</w:t>
      </w:r>
      <w:proofErr w:type="spellEnd"/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והדמוקרטי יפעלו בעיר</w:t>
      </w:r>
    </w:p>
    <w:p w14:paraId="0B57BBF7" w14:textId="77777777" w:rsidR="002971A5" w:rsidRDefault="005B7237" w:rsidP="002971A5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hyperlink r:id="rId20" w:history="1">
        <w:r w:rsidR="002971A5" w:rsidRPr="000D6178"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https://www.kfar-saba.muni.il/articles/item/2792</w:t>
        </w:r>
        <w:r w:rsidR="002971A5" w:rsidRPr="000D6178"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3FD2B80A" w14:textId="77777777" w:rsidR="002971A5" w:rsidRDefault="002971A5" w:rsidP="002971A5">
      <w:pPr>
        <w:rPr>
          <w:rtl/>
        </w:rPr>
      </w:pPr>
    </w:p>
    <w:p w14:paraId="11EB3226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נבחרה זוכת תחרות הכתיבה של כפר סבא</w:t>
      </w:r>
    </w:p>
    <w:p w14:paraId="06EF9F78" w14:textId="77777777" w:rsidR="002971A5" w:rsidRDefault="005B7237" w:rsidP="002971A5">
      <w:pPr>
        <w:rPr>
          <w:rtl/>
        </w:rPr>
      </w:pPr>
      <w:hyperlink r:id="rId21" w:history="1">
        <w:r w:rsidR="002971A5" w:rsidRPr="000D6178">
          <w:rPr>
            <w:rStyle w:val="Hyperlink"/>
          </w:rPr>
          <w:t>https://www.kfar-saba.muni.il/articles/item/2783</w:t>
        </w:r>
        <w:r w:rsidR="002971A5" w:rsidRPr="000D6178">
          <w:rPr>
            <w:rStyle w:val="Hyperlink"/>
            <w:rFonts w:cs="Arial"/>
            <w:rtl/>
          </w:rPr>
          <w:t>/</w:t>
        </w:r>
      </w:hyperlink>
    </w:p>
    <w:p w14:paraId="31C572E5" w14:textId="77777777" w:rsidR="002971A5" w:rsidRDefault="002971A5" w:rsidP="002971A5">
      <w:pPr>
        <w:rPr>
          <w:rtl/>
        </w:rPr>
      </w:pPr>
    </w:p>
    <w:p w14:paraId="7ED58CC9" w14:textId="77777777" w:rsidR="002971A5" w:rsidRDefault="002971A5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הצלחה רבה לפסטיבל הספורט ה-10 של כפר סבא </w:t>
      </w:r>
    </w:p>
    <w:p w14:paraId="6186F3CD" w14:textId="77777777" w:rsidR="002971A5" w:rsidRDefault="005B7237" w:rsidP="002971A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2" w:history="1">
        <w:r w:rsidR="002971A5" w:rsidRPr="000D617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https://www.kfar-saba.muni.il/articles/item/2780/</w:t>
        </w:r>
      </w:hyperlink>
    </w:p>
    <w:p w14:paraId="4F15F949" w14:textId="77777777" w:rsidR="00B35B13" w:rsidRPr="002971A5" w:rsidRDefault="005B7237"/>
    <w:sectPr w:rsidR="00B35B13" w:rsidRPr="002971A5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A5"/>
    <w:rsid w:val="002971A5"/>
    <w:rsid w:val="00377D60"/>
    <w:rsid w:val="005B7237"/>
    <w:rsid w:val="006E612A"/>
    <w:rsid w:val="00BD4CA3"/>
    <w:rsid w:val="00F32EBA"/>
    <w:rsid w:val="00F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6F9D"/>
  <w15:chartTrackingRefBased/>
  <w15:docId w15:val="{76D28667-3BD4-4419-B6CD-192B31D4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A5"/>
    <w:pPr>
      <w:bidi/>
    </w:pPr>
  </w:style>
  <w:style w:type="paragraph" w:styleId="1">
    <w:name w:val="heading 1"/>
    <w:basedOn w:val="a"/>
    <w:link w:val="10"/>
    <w:uiPriority w:val="9"/>
    <w:qFormat/>
    <w:rsid w:val="002971A5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971A5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2971A5"/>
    <w:rPr>
      <w:color w:val="0000FF"/>
      <w:u w:val="single"/>
    </w:rPr>
  </w:style>
  <w:style w:type="paragraph" w:customStyle="1" w:styleId="xmsonormal">
    <w:name w:val="x_msonormal"/>
    <w:basedOn w:val="a"/>
    <w:rsid w:val="002971A5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2761/" TargetMode="External"/><Relationship Id="rId13" Type="http://schemas.openxmlformats.org/officeDocument/2006/relationships/hyperlink" Target="https://www.kfar-saba.muni.il/articles/item/2831/" TargetMode="External"/><Relationship Id="rId18" Type="http://schemas.openxmlformats.org/officeDocument/2006/relationships/hyperlink" Target="https://www.kfar-saba.muni.il/articles/item/281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far-saba.muni.il/articles/item/2783/" TargetMode="External"/><Relationship Id="rId7" Type="http://schemas.openxmlformats.org/officeDocument/2006/relationships/hyperlink" Target="https://www.kfar-saba.muni.il/articles/item/2849/" TargetMode="External"/><Relationship Id="rId12" Type="http://schemas.openxmlformats.org/officeDocument/2006/relationships/hyperlink" Target="https://www.kfar-saba.muni.il/articles/item/2835/" TargetMode="External"/><Relationship Id="rId17" Type="http://schemas.openxmlformats.org/officeDocument/2006/relationships/hyperlink" Target="https://www.kfar-saba.muni.il/articles/item/281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far-saba.muni.il/articles/item/2819/" TargetMode="External"/><Relationship Id="rId20" Type="http://schemas.openxmlformats.org/officeDocument/2006/relationships/hyperlink" Target="https://www.kfar-saba.muni.il/articles/item/2792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far-saba.muni.il/articles/item/2851/" TargetMode="External"/><Relationship Id="rId11" Type="http://schemas.openxmlformats.org/officeDocument/2006/relationships/hyperlink" Target="https://www.kfar-saba.muni.il/articles/item/2838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kfar-saba.muni.il/articles/item/2856/" TargetMode="External"/><Relationship Id="rId15" Type="http://schemas.openxmlformats.org/officeDocument/2006/relationships/hyperlink" Target="https://www.kfar-saba.muni.il/articles/item/2748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far-saba.muni.il/articles/item/2840/" TargetMode="External"/><Relationship Id="rId19" Type="http://schemas.openxmlformats.org/officeDocument/2006/relationships/hyperlink" Target="https://www.kfar-saba.muni.il/articles/item/2796/" TargetMode="External"/><Relationship Id="rId4" Type="http://schemas.openxmlformats.org/officeDocument/2006/relationships/hyperlink" Target="https://www.kfar-saba.muni.il/articles/item/2863/" TargetMode="External"/><Relationship Id="rId9" Type="http://schemas.openxmlformats.org/officeDocument/2006/relationships/hyperlink" Target="https://www.kfar-saba.muni.il/articles/item/2842/" TargetMode="External"/><Relationship Id="rId14" Type="http://schemas.openxmlformats.org/officeDocument/2006/relationships/hyperlink" Target="https://www.kfar-saba.muni.il/articles/item/2825/" TargetMode="External"/><Relationship Id="rId22" Type="http://schemas.openxmlformats.org/officeDocument/2006/relationships/hyperlink" Target="https://www.kfar-saba.muni.il/articles/item/2780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2021-09-19T08:34:00Z</dcterms:created>
  <dcterms:modified xsi:type="dcterms:W3CDTF">2021-09-19T08:34:00Z</dcterms:modified>
</cp:coreProperties>
</file>