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C870D" w14:textId="7774B100" w:rsidR="00AB3564" w:rsidRPr="00AB3564" w:rsidRDefault="00AB3564" w:rsidP="00AB3564">
      <w:pPr>
        <w:bidi/>
        <w:jc w:val="center"/>
        <w:rPr>
          <w:b/>
          <w:bCs/>
          <w:sz w:val="32"/>
          <w:szCs w:val="32"/>
          <w:lang w:val="en-US"/>
        </w:rPr>
      </w:pPr>
      <w:bookmarkStart w:id="0" w:name="_GoBack"/>
      <w:bookmarkEnd w:id="0"/>
      <w:r w:rsidRPr="00AB3564">
        <w:rPr>
          <w:b/>
          <w:bCs/>
          <w:sz w:val="32"/>
          <w:szCs w:val="32"/>
          <w:rtl/>
        </w:rPr>
        <w:t>ייעוץ זוגי</w:t>
      </w:r>
      <w:r w:rsidRPr="00AB3564">
        <w:rPr>
          <w:b/>
          <w:bCs/>
          <w:sz w:val="32"/>
          <w:szCs w:val="32"/>
        </w:rPr>
        <w:t xml:space="preserve"> Couples Counseling |</w:t>
      </w:r>
      <w:r w:rsidRPr="00AB3564">
        <w:rPr>
          <w:b/>
          <w:bCs/>
          <w:sz w:val="32"/>
          <w:szCs w:val="32"/>
          <w:lang w:val="en-US"/>
        </w:rPr>
        <w:t xml:space="preserve"> </w:t>
      </w:r>
    </w:p>
    <w:p w14:paraId="7EA5E45F" w14:textId="77777777" w:rsidR="00AB3564" w:rsidRPr="00AB3564" w:rsidRDefault="00AB3564" w:rsidP="00AB3564">
      <w:pPr>
        <w:bidi/>
        <w:rPr>
          <w:sz w:val="32"/>
          <w:szCs w:val="32"/>
          <w:highlight w:val="white"/>
        </w:rPr>
      </w:pPr>
    </w:p>
    <w:p w14:paraId="3D371656" w14:textId="77777777" w:rsidR="00AB3564" w:rsidRPr="00AB3564" w:rsidRDefault="00AB3564" w:rsidP="00AB3564">
      <w:pPr>
        <w:bidi/>
        <w:rPr>
          <w:sz w:val="32"/>
          <w:szCs w:val="32"/>
          <w:highlight w:val="white"/>
          <w:rtl/>
        </w:rPr>
      </w:pPr>
      <w:r w:rsidRPr="00AB3564">
        <w:rPr>
          <w:sz w:val="32"/>
          <w:szCs w:val="32"/>
          <w:highlight w:val="white"/>
          <w:rtl/>
        </w:rPr>
        <w:t xml:space="preserve">ניצן מינץ | </w:t>
      </w:r>
      <w:proofErr w:type="spellStart"/>
      <w:r w:rsidRPr="00AB3564">
        <w:rPr>
          <w:sz w:val="32"/>
          <w:szCs w:val="32"/>
          <w:highlight w:val="white"/>
        </w:rPr>
        <w:t>Nitzan</w:t>
      </w:r>
      <w:proofErr w:type="spellEnd"/>
      <w:r w:rsidRPr="00AB3564">
        <w:rPr>
          <w:sz w:val="32"/>
          <w:szCs w:val="32"/>
          <w:highlight w:val="white"/>
        </w:rPr>
        <w:t xml:space="preserve"> </w:t>
      </w:r>
      <w:proofErr w:type="spellStart"/>
      <w:r w:rsidRPr="00AB3564">
        <w:rPr>
          <w:sz w:val="32"/>
          <w:szCs w:val="32"/>
          <w:highlight w:val="white"/>
        </w:rPr>
        <w:t>Mintz</w:t>
      </w:r>
      <w:proofErr w:type="spellEnd"/>
    </w:p>
    <w:p w14:paraId="0560A49B" w14:textId="77777777" w:rsidR="00AB3564" w:rsidRPr="00AB3564" w:rsidRDefault="00AB3564" w:rsidP="00AB3564">
      <w:pPr>
        <w:bidi/>
        <w:rPr>
          <w:sz w:val="32"/>
          <w:szCs w:val="32"/>
          <w:highlight w:val="white"/>
        </w:rPr>
      </w:pPr>
      <w:r w:rsidRPr="00AB3564">
        <w:rPr>
          <w:sz w:val="32"/>
          <w:szCs w:val="32"/>
          <w:highlight w:val="white"/>
          <w:rtl/>
        </w:rPr>
        <w:t xml:space="preserve">דדה | </w:t>
      </w:r>
      <w:r w:rsidRPr="00AB3564">
        <w:rPr>
          <w:sz w:val="32"/>
          <w:szCs w:val="32"/>
          <w:highlight w:val="white"/>
        </w:rPr>
        <w:t xml:space="preserve">Dede </w:t>
      </w:r>
      <w:proofErr w:type="spellStart"/>
      <w:r w:rsidRPr="00AB3564">
        <w:rPr>
          <w:sz w:val="32"/>
          <w:szCs w:val="32"/>
          <w:highlight w:val="white"/>
        </w:rPr>
        <w:t>Bandaid</w:t>
      </w:r>
      <w:proofErr w:type="spellEnd"/>
    </w:p>
    <w:p w14:paraId="67978D19" w14:textId="77777777" w:rsidR="00AB3564" w:rsidRPr="00AB3564" w:rsidRDefault="00AB3564" w:rsidP="00AB3564">
      <w:pPr>
        <w:bidi/>
        <w:rPr>
          <w:sz w:val="32"/>
          <w:szCs w:val="32"/>
          <w:highlight w:val="white"/>
        </w:rPr>
      </w:pPr>
    </w:p>
    <w:p w14:paraId="3C0CDA2A" w14:textId="77777777" w:rsidR="00AB3564" w:rsidRPr="00AB3564" w:rsidRDefault="00AB3564" w:rsidP="00AB3564">
      <w:pPr>
        <w:bidi/>
        <w:rPr>
          <w:sz w:val="32"/>
          <w:szCs w:val="32"/>
          <w:highlight w:val="white"/>
        </w:rPr>
      </w:pPr>
      <w:r w:rsidRPr="00AB3564">
        <w:rPr>
          <w:sz w:val="32"/>
          <w:szCs w:val="32"/>
          <w:highlight w:val="white"/>
          <w:rtl/>
        </w:rPr>
        <w:t xml:space="preserve">בת שבע האס | </w:t>
      </w:r>
      <w:r w:rsidRPr="00AB3564">
        <w:rPr>
          <w:sz w:val="32"/>
          <w:szCs w:val="32"/>
          <w:highlight w:val="white"/>
        </w:rPr>
        <w:t>Bat Sheva Hass</w:t>
      </w:r>
    </w:p>
    <w:p w14:paraId="541A4E2E" w14:textId="77777777" w:rsidR="00AB3564" w:rsidRPr="00AB3564" w:rsidRDefault="00AB3564" w:rsidP="00AB3564">
      <w:pPr>
        <w:bidi/>
        <w:rPr>
          <w:sz w:val="32"/>
          <w:szCs w:val="32"/>
          <w:highlight w:val="white"/>
        </w:rPr>
      </w:pPr>
      <w:r w:rsidRPr="00AB3564">
        <w:rPr>
          <w:sz w:val="32"/>
          <w:szCs w:val="32"/>
          <w:highlight w:val="white"/>
          <w:rtl/>
        </w:rPr>
        <w:t xml:space="preserve">נעמי </w:t>
      </w:r>
      <w:proofErr w:type="spellStart"/>
      <w:r w:rsidRPr="00AB3564">
        <w:rPr>
          <w:sz w:val="32"/>
          <w:szCs w:val="32"/>
          <w:highlight w:val="white"/>
          <w:rtl/>
        </w:rPr>
        <w:t>לינזן</w:t>
      </w:r>
      <w:proofErr w:type="spellEnd"/>
      <w:r w:rsidRPr="00AB3564">
        <w:rPr>
          <w:sz w:val="32"/>
          <w:szCs w:val="32"/>
          <w:highlight w:val="white"/>
          <w:rtl/>
        </w:rPr>
        <w:t xml:space="preserve"> | </w:t>
      </w:r>
      <w:r w:rsidRPr="00AB3564">
        <w:rPr>
          <w:sz w:val="32"/>
          <w:szCs w:val="32"/>
          <w:highlight w:val="white"/>
        </w:rPr>
        <w:t xml:space="preserve">Naomi </w:t>
      </w:r>
      <w:proofErr w:type="spellStart"/>
      <w:r w:rsidRPr="00AB3564">
        <w:rPr>
          <w:sz w:val="32"/>
          <w:szCs w:val="32"/>
          <w:highlight w:val="white"/>
        </w:rPr>
        <w:t>Linzen</w:t>
      </w:r>
      <w:proofErr w:type="spellEnd"/>
    </w:p>
    <w:p w14:paraId="10361B26" w14:textId="77777777" w:rsidR="00AB3564" w:rsidRPr="00AB3564" w:rsidRDefault="00AB3564" w:rsidP="00AB3564">
      <w:pPr>
        <w:bidi/>
        <w:rPr>
          <w:sz w:val="32"/>
          <w:szCs w:val="32"/>
          <w:highlight w:val="white"/>
        </w:rPr>
      </w:pPr>
    </w:p>
    <w:p w14:paraId="06BC2B85" w14:textId="77777777" w:rsidR="00AB3564" w:rsidRPr="00AB3564" w:rsidRDefault="00AB3564" w:rsidP="00AB3564">
      <w:pPr>
        <w:bidi/>
        <w:rPr>
          <w:sz w:val="32"/>
          <w:szCs w:val="32"/>
          <w:highlight w:val="white"/>
        </w:rPr>
      </w:pPr>
      <w:r w:rsidRPr="00AB3564">
        <w:rPr>
          <w:sz w:val="32"/>
          <w:szCs w:val="32"/>
          <w:highlight w:val="white"/>
          <w:rtl/>
        </w:rPr>
        <w:t xml:space="preserve">איילת שץ | </w:t>
      </w:r>
      <w:proofErr w:type="spellStart"/>
      <w:r w:rsidRPr="00AB3564">
        <w:rPr>
          <w:sz w:val="32"/>
          <w:szCs w:val="32"/>
          <w:highlight w:val="white"/>
        </w:rPr>
        <w:t>Ayelet</w:t>
      </w:r>
      <w:proofErr w:type="spellEnd"/>
      <w:r w:rsidRPr="00AB3564">
        <w:rPr>
          <w:sz w:val="32"/>
          <w:szCs w:val="32"/>
          <w:highlight w:val="white"/>
        </w:rPr>
        <w:t xml:space="preserve"> </w:t>
      </w:r>
      <w:proofErr w:type="spellStart"/>
      <w:r w:rsidRPr="00AB3564">
        <w:rPr>
          <w:sz w:val="32"/>
          <w:szCs w:val="32"/>
          <w:highlight w:val="white"/>
        </w:rPr>
        <w:t>Shats</w:t>
      </w:r>
      <w:proofErr w:type="spellEnd"/>
    </w:p>
    <w:p w14:paraId="7BDE2EF5" w14:textId="77777777" w:rsidR="00AB3564" w:rsidRPr="00AB3564" w:rsidRDefault="00AB3564" w:rsidP="00AB3564">
      <w:pPr>
        <w:bidi/>
        <w:rPr>
          <w:sz w:val="32"/>
          <w:szCs w:val="32"/>
          <w:highlight w:val="white"/>
        </w:rPr>
      </w:pPr>
      <w:r w:rsidRPr="00AB3564">
        <w:rPr>
          <w:sz w:val="32"/>
          <w:szCs w:val="32"/>
          <w:highlight w:val="white"/>
          <w:rtl/>
        </w:rPr>
        <w:t xml:space="preserve">לי ברבו | </w:t>
      </w:r>
      <w:r w:rsidRPr="00AB3564">
        <w:rPr>
          <w:sz w:val="32"/>
          <w:szCs w:val="32"/>
          <w:highlight w:val="white"/>
        </w:rPr>
        <w:t xml:space="preserve">Lee </w:t>
      </w:r>
      <w:proofErr w:type="spellStart"/>
      <w:r w:rsidRPr="00AB3564">
        <w:rPr>
          <w:sz w:val="32"/>
          <w:szCs w:val="32"/>
          <w:highlight w:val="white"/>
        </w:rPr>
        <w:t>Barbu</w:t>
      </w:r>
      <w:proofErr w:type="spellEnd"/>
    </w:p>
    <w:p w14:paraId="15BC5C33" w14:textId="77777777" w:rsidR="00AB3564" w:rsidRPr="00AB3564" w:rsidRDefault="00AB3564" w:rsidP="00AB3564">
      <w:pPr>
        <w:bidi/>
        <w:rPr>
          <w:sz w:val="32"/>
          <w:szCs w:val="32"/>
          <w:highlight w:val="white"/>
        </w:rPr>
      </w:pPr>
    </w:p>
    <w:p w14:paraId="7629D948" w14:textId="77777777" w:rsidR="00AB3564" w:rsidRPr="00AB3564" w:rsidRDefault="00AB3564" w:rsidP="00AB3564">
      <w:pPr>
        <w:bidi/>
        <w:rPr>
          <w:sz w:val="32"/>
          <w:szCs w:val="32"/>
          <w:highlight w:val="white"/>
        </w:rPr>
      </w:pPr>
      <w:r w:rsidRPr="00AB3564">
        <w:rPr>
          <w:sz w:val="32"/>
          <w:szCs w:val="32"/>
          <w:highlight w:val="white"/>
          <w:rtl/>
        </w:rPr>
        <w:t xml:space="preserve">ענבר פרים | </w:t>
      </w:r>
      <w:proofErr w:type="spellStart"/>
      <w:r w:rsidRPr="00AB3564">
        <w:rPr>
          <w:sz w:val="32"/>
          <w:szCs w:val="32"/>
          <w:highlight w:val="white"/>
        </w:rPr>
        <w:t>Inbar</w:t>
      </w:r>
      <w:proofErr w:type="spellEnd"/>
      <w:r w:rsidRPr="00AB3564">
        <w:rPr>
          <w:sz w:val="32"/>
          <w:szCs w:val="32"/>
          <w:highlight w:val="white"/>
        </w:rPr>
        <w:t xml:space="preserve"> Frim</w:t>
      </w:r>
    </w:p>
    <w:p w14:paraId="3E81874F" w14:textId="77777777" w:rsidR="00AB3564" w:rsidRPr="00AB3564" w:rsidRDefault="00AB3564" w:rsidP="00AB3564">
      <w:pPr>
        <w:bidi/>
        <w:rPr>
          <w:color w:val="1C1E21"/>
          <w:sz w:val="32"/>
          <w:szCs w:val="32"/>
          <w:highlight w:val="white"/>
        </w:rPr>
      </w:pPr>
      <w:r w:rsidRPr="00AB3564">
        <w:rPr>
          <w:sz w:val="32"/>
          <w:szCs w:val="32"/>
          <w:highlight w:val="white"/>
          <w:rtl/>
        </w:rPr>
        <w:t xml:space="preserve">רותם </w:t>
      </w:r>
      <w:proofErr w:type="spellStart"/>
      <w:r w:rsidRPr="00AB3564">
        <w:rPr>
          <w:sz w:val="32"/>
          <w:szCs w:val="32"/>
          <w:highlight w:val="white"/>
          <w:rtl/>
        </w:rPr>
        <w:t>רוזנבוים</w:t>
      </w:r>
      <w:proofErr w:type="spellEnd"/>
      <w:r w:rsidRPr="00AB3564">
        <w:rPr>
          <w:sz w:val="32"/>
          <w:szCs w:val="32"/>
          <w:highlight w:val="white"/>
          <w:rtl/>
        </w:rPr>
        <w:t xml:space="preserve"> | </w:t>
      </w:r>
      <w:proofErr w:type="spellStart"/>
      <w:r w:rsidRPr="00AB3564">
        <w:rPr>
          <w:color w:val="1C1E21"/>
          <w:sz w:val="32"/>
          <w:szCs w:val="32"/>
          <w:highlight w:val="white"/>
        </w:rPr>
        <w:t>Rotem</w:t>
      </w:r>
      <w:proofErr w:type="spellEnd"/>
      <w:r w:rsidRPr="00AB3564">
        <w:rPr>
          <w:color w:val="1C1E21"/>
          <w:sz w:val="32"/>
          <w:szCs w:val="32"/>
          <w:highlight w:val="white"/>
        </w:rPr>
        <w:t xml:space="preserve"> </w:t>
      </w:r>
      <w:proofErr w:type="spellStart"/>
      <w:r w:rsidRPr="00AB3564">
        <w:rPr>
          <w:color w:val="1C1E21"/>
          <w:sz w:val="32"/>
          <w:szCs w:val="32"/>
          <w:highlight w:val="white"/>
        </w:rPr>
        <w:t>Rozenboim</w:t>
      </w:r>
      <w:proofErr w:type="spellEnd"/>
    </w:p>
    <w:p w14:paraId="0A30A7C3" w14:textId="77777777" w:rsidR="00AB3564" w:rsidRPr="00AB3564" w:rsidRDefault="00AB3564" w:rsidP="00AB3564">
      <w:pPr>
        <w:bidi/>
        <w:rPr>
          <w:color w:val="1C1E21"/>
          <w:sz w:val="32"/>
          <w:szCs w:val="32"/>
        </w:rPr>
      </w:pPr>
    </w:p>
    <w:p w14:paraId="07A090F3" w14:textId="77777777" w:rsidR="00AB3564" w:rsidRPr="00AB3564" w:rsidRDefault="00AB3564" w:rsidP="00AB3564">
      <w:pPr>
        <w:bidi/>
        <w:jc w:val="center"/>
        <w:rPr>
          <w:color w:val="1C1E21"/>
          <w:sz w:val="32"/>
          <w:szCs w:val="32"/>
        </w:rPr>
      </w:pPr>
      <w:r w:rsidRPr="00AB3564">
        <w:rPr>
          <w:color w:val="1C1E21"/>
          <w:sz w:val="32"/>
          <w:szCs w:val="32"/>
        </w:rPr>
        <w:t>************</w:t>
      </w:r>
    </w:p>
    <w:p w14:paraId="35E57B17" w14:textId="77777777" w:rsidR="00AB3564" w:rsidRPr="00AB3564" w:rsidRDefault="00AB3564" w:rsidP="00AB3564">
      <w:pPr>
        <w:bidi/>
        <w:rPr>
          <w:sz w:val="32"/>
          <w:szCs w:val="32"/>
        </w:rPr>
      </w:pPr>
    </w:p>
    <w:p w14:paraId="3FAFFFC4" w14:textId="77777777" w:rsidR="00AB3564" w:rsidRPr="00AB3564" w:rsidRDefault="00AB3564" w:rsidP="00AB3564">
      <w:pPr>
        <w:bidi/>
        <w:rPr>
          <w:sz w:val="32"/>
          <w:szCs w:val="32"/>
        </w:rPr>
      </w:pPr>
      <w:r w:rsidRPr="00AB3564">
        <w:rPr>
          <w:sz w:val="32"/>
          <w:szCs w:val="32"/>
          <w:rtl/>
        </w:rPr>
        <w:t>אוצרות: הגר רבן והדסה כהן</w:t>
      </w:r>
    </w:p>
    <w:p w14:paraId="5DF3D6F2" w14:textId="77777777" w:rsidR="00AB3564" w:rsidRPr="00AB3564" w:rsidRDefault="00AB3564" w:rsidP="00AB3564">
      <w:pPr>
        <w:jc w:val="right"/>
        <w:rPr>
          <w:sz w:val="32"/>
          <w:szCs w:val="32"/>
        </w:rPr>
      </w:pPr>
      <w:r w:rsidRPr="00AB3564">
        <w:rPr>
          <w:sz w:val="32"/>
          <w:szCs w:val="32"/>
        </w:rPr>
        <w:t xml:space="preserve">Curators: Hagar </w:t>
      </w:r>
      <w:proofErr w:type="spellStart"/>
      <w:r w:rsidRPr="00AB3564">
        <w:rPr>
          <w:sz w:val="32"/>
          <w:szCs w:val="32"/>
        </w:rPr>
        <w:t>Raban</w:t>
      </w:r>
      <w:proofErr w:type="spellEnd"/>
      <w:r w:rsidRPr="00AB3564">
        <w:rPr>
          <w:sz w:val="32"/>
          <w:szCs w:val="32"/>
        </w:rPr>
        <w:t xml:space="preserve"> &amp; </w:t>
      </w:r>
      <w:proofErr w:type="spellStart"/>
      <w:r w:rsidRPr="00AB3564">
        <w:rPr>
          <w:sz w:val="32"/>
          <w:szCs w:val="32"/>
        </w:rPr>
        <w:t>Hadassa</w:t>
      </w:r>
      <w:proofErr w:type="spellEnd"/>
      <w:r w:rsidRPr="00AB3564">
        <w:rPr>
          <w:sz w:val="32"/>
          <w:szCs w:val="32"/>
        </w:rPr>
        <w:t xml:space="preserve"> Cohen</w:t>
      </w:r>
    </w:p>
    <w:p w14:paraId="6E89EC76" w14:textId="77777777" w:rsidR="00AB3564" w:rsidRPr="00AB3564" w:rsidRDefault="00AB3564" w:rsidP="00AB3564">
      <w:pPr>
        <w:bidi/>
        <w:rPr>
          <w:sz w:val="32"/>
          <w:szCs w:val="32"/>
        </w:rPr>
      </w:pPr>
    </w:p>
    <w:p w14:paraId="3C414FF2" w14:textId="77777777" w:rsidR="00AB3564" w:rsidRPr="00AB3564" w:rsidRDefault="00AB3564" w:rsidP="00AB3564">
      <w:pPr>
        <w:bidi/>
        <w:rPr>
          <w:sz w:val="32"/>
          <w:szCs w:val="32"/>
        </w:rPr>
      </w:pPr>
      <w:r w:rsidRPr="00AB3564">
        <w:rPr>
          <w:sz w:val="32"/>
          <w:szCs w:val="32"/>
          <w:rtl/>
        </w:rPr>
        <w:t>עוזרת לאוצרות: טל מוסקוביץ</w:t>
      </w:r>
    </w:p>
    <w:p w14:paraId="30A4D21A" w14:textId="77777777" w:rsidR="00AB3564" w:rsidRPr="00AB3564" w:rsidRDefault="00AB3564" w:rsidP="00AB3564">
      <w:pPr>
        <w:jc w:val="right"/>
        <w:rPr>
          <w:sz w:val="32"/>
          <w:szCs w:val="32"/>
        </w:rPr>
      </w:pPr>
      <w:r w:rsidRPr="00AB3564">
        <w:rPr>
          <w:sz w:val="32"/>
          <w:szCs w:val="32"/>
        </w:rPr>
        <w:t xml:space="preserve">Assistant Curator: Tal </w:t>
      </w:r>
      <w:r w:rsidRPr="00AB3564">
        <w:rPr>
          <w:sz w:val="32"/>
          <w:szCs w:val="32"/>
          <w:highlight w:val="white"/>
        </w:rPr>
        <w:t>Moskovich</w:t>
      </w:r>
    </w:p>
    <w:p w14:paraId="3E1D0B75" w14:textId="77777777" w:rsidR="00AB3564" w:rsidRPr="00AB3564" w:rsidRDefault="00AB3564" w:rsidP="00AB3564">
      <w:pPr>
        <w:bidi/>
        <w:rPr>
          <w:sz w:val="32"/>
          <w:szCs w:val="32"/>
        </w:rPr>
      </w:pPr>
    </w:p>
    <w:p w14:paraId="7B4D6370" w14:textId="77777777" w:rsidR="00AB3564" w:rsidRPr="00AB3564" w:rsidRDefault="00AB3564" w:rsidP="00AB3564">
      <w:pPr>
        <w:bidi/>
        <w:jc w:val="center"/>
        <w:rPr>
          <w:color w:val="1C1E21"/>
          <w:sz w:val="32"/>
          <w:szCs w:val="32"/>
        </w:rPr>
      </w:pPr>
      <w:r w:rsidRPr="00AB3564">
        <w:rPr>
          <w:color w:val="1C1E21"/>
          <w:sz w:val="32"/>
          <w:szCs w:val="32"/>
        </w:rPr>
        <w:t>************</w:t>
      </w:r>
    </w:p>
    <w:p w14:paraId="62ECBB05" w14:textId="77777777" w:rsidR="00AB3564" w:rsidRPr="00AB3564" w:rsidRDefault="00AB3564" w:rsidP="00AB3564">
      <w:pPr>
        <w:bidi/>
        <w:jc w:val="center"/>
        <w:rPr>
          <w:color w:val="1C1E21"/>
          <w:sz w:val="32"/>
          <w:szCs w:val="32"/>
        </w:rPr>
      </w:pPr>
    </w:p>
    <w:p w14:paraId="2ECF880F" w14:textId="77777777" w:rsidR="00AB3564" w:rsidRPr="00AB3564" w:rsidRDefault="00AB3564" w:rsidP="00AB3564">
      <w:pPr>
        <w:bidi/>
        <w:rPr>
          <w:sz w:val="32"/>
          <w:szCs w:val="32"/>
        </w:rPr>
      </w:pPr>
      <w:r w:rsidRPr="00AB3564">
        <w:rPr>
          <w:sz w:val="32"/>
          <w:szCs w:val="32"/>
          <w:rtl/>
        </w:rPr>
        <w:t>פתיחה: יום רביעי, 25 במאי 2022, בשעה 19:30</w:t>
      </w:r>
    </w:p>
    <w:p w14:paraId="6AA367BC" w14:textId="77777777" w:rsidR="00AB3564" w:rsidRPr="00AB3564" w:rsidRDefault="00AB3564" w:rsidP="00AB3564">
      <w:pPr>
        <w:bidi/>
        <w:rPr>
          <w:sz w:val="32"/>
          <w:szCs w:val="32"/>
        </w:rPr>
      </w:pPr>
      <w:r w:rsidRPr="00AB3564">
        <w:rPr>
          <w:sz w:val="32"/>
          <w:szCs w:val="32"/>
          <w:rtl/>
        </w:rPr>
        <w:t xml:space="preserve">נעילה: </w:t>
      </w:r>
      <w:r w:rsidRPr="00AB3564">
        <w:rPr>
          <w:rFonts w:hint="cs"/>
          <w:sz w:val="32"/>
          <w:szCs w:val="32"/>
          <w:rtl/>
        </w:rPr>
        <w:t>26</w:t>
      </w:r>
      <w:r w:rsidRPr="00AB3564">
        <w:rPr>
          <w:sz w:val="32"/>
          <w:szCs w:val="32"/>
          <w:rtl/>
        </w:rPr>
        <w:t xml:space="preserve"> ביולי 2022</w:t>
      </w:r>
    </w:p>
    <w:p w14:paraId="19CF91A8" w14:textId="77777777" w:rsidR="00AB3564" w:rsidRPr="00AB3564" w:rsidRDefault="00AB3564" w:rsidP="00AB3564">
      <w:pPr>
        <w:bidi/>
        <w:rPr>
          <w:sz w:val="32"/>
          <w:szCs w:val="32"/>
        </w:rPr>
      </w:pPr>
    </w:p>
    <w:p w14:paraId="4B13A542" w14:textId="77777777" w:rsidR="00AB3564" w:rsidRPr="00AB3564" w:rsidRDefault="00AB3564" w:rsidP="00AB3564">
      <w:pPr>
        <w:jc w:val="right"/>
        <w:rPr>
          <w:sz w:val="32"/>
          <w:szCs w:val="32"/>
        </w:rPr>
      </w:pPr>
      <w:r w:rsidRPr="00AB3564">
        <w:rPr>
          <w:sz w:val="32"/>
          <w:szCs w:val="32"/>
        </w:rPr>
        <w:t>Opening: Wednesday, May 25, 2022 at 7:30 pm</w:t>
      </w:r>
    </w:p>
    <w:p w14:paraId="4BB7BCE7" w14:textId="77777777" w:rsidR="00AB3564" w:rsidRPr="00AB3564" w:rsidRDefault="00AB3564" w:rsidP="00AB3564">
      <w:pPr>
        <w:jc w:val="right"/>
        <w:rPr>
          <w:sz w:val="32"/>
          <w:szCs w:val="32"/>
        </w:rPr>
      </w:pPr>
      <w:r w:rsidRPr="00AB3564">
        <w:rPr>
          <w:sz w:val="32"/>
          <w:szCs w:val="32"/>
        </w:rPr>
        <w:t>Closing: July 26, 2022</w:t>
      </w:r>
    </w:p>
    <w:p w14:paraId="62D6C148" w14:textId="77777777" w:rsidR="00AB3564" w:rsidRPr="00AB3564" w:rsidRDefault="00AB3564" w:rsidP="00AB3564">
      <w:pPr>
        <w:bidi/>
        <w:rPr>
          <w:sz w:val="32"/>
          <w:szCs w:val="32"/>
        </w:rPr>
      </w:pPr>
    </w:p>
    <w:p w14:paraId="63C1DF6A" w14:textId="77777777" w:rsidR="00AB3564" w:rsidRPr="00AB3564" w:rsidRDefault="00AB3564" w:rsidP="00AB3564">
      <w:pPr>
        <w:bidi/>
        <w:rPr>
          <w:sz w:val="32"/>
          <w:szCs w:val="32"/>
        </w:rPr>
      </w:pPr>
      <w:r w:rsidRPr="00AB3564">
        <w:rPr>
          <w:sz w:val="32"/>
          <w:szCs w:val="32"/>
          <w:rtl/>
        </w:rPr>
        <w:t>שיח גלריה והשקת קטלוג: יום שבת, 25 ביוני 2022, בשעה 11:00</w:t>
      </w:r>
    </w:p>
    <w:p w14:paraId="1FA4D3CE" w14:textId="77777777" w:rsidR="00AB3564" w:rsidRPr="00AB3564" w:rsidRDefault="00AB3564" w:rsidP="00AB3564">
      <w:pPr>
        <w:jc w:val="right"/>
        <w:rPr>
          <w:sz w:val="32"/>
          <w:szCs w:val="32"/>
        </w:rPr>
      </w:pPr>
      <w:r w:rsidRPr="00AB3564">
        <w:rPr>
          <w:sz w:val="32"/>
          <w:szCs w:val="32"/>
        </w:rPr>
        <w:t>Gallery talk and catalogue launch: Saturday, June 25, 2022 at 11 am</w:t>
      </w:r>
    </w:p>
    <w:p w14:paraId="115E47B3" w14:textId="77777777" w:rsidR="00AB3564" w:rsidRPr="00AB3564" w:rsidRDefault="00AB3564" w:rsidP="00AB3564">
      <w:pPr>
        <w:jc w:val="right"/>
        <w:rPr>
          <w:sz w:val="32"/>
          <w:szCs w:val="32"/>
        </w:rPr>
      </w:pPr>
    </w:p>
    <w:p w14:paraId="68F16AE7" w14:textId="77777777" w:rsidR="00AB3564" w:rsidRPr="00AB3564" w:rsidRDefault="00AB3564" w:rsidP="00AB3564">
      <w:pPr>
        <w:bidi/>
        <w:rPr>
          <w:sz w:val="32"/>
          <w:szCs w:val="32"/>
        </w:rPr>
      </w:pPr>
      <w:r w:rsidRPr="00AB3564">
        <w:rPr>
          <w:sz w:val="32"/>
          <w:szCs w:val="32"/>
          <w:rtl/>
        </w:rPr>
        <w:t>גלריה עירונית כפר סבא</w:t>
      </w:r>
    </w:p>
    <w:p w14:paraId="109F07B2" w14:textId="77777777" w:rsidR="00AB3564" w:rsidRPr="00AB3564" w:rsidRDefault="00AB3564" w:rsidP="00AB3564">
      <w:pPr>
        <w:shd w:val="clear" w:color="auto" w:fill="FFFFFF"/>
        <w:bidi/>
        <w:rPr>
          <w:sz w:val="32"/>
          <w:szCs w:val="32"/>
        </w:rPr>
      </w:pPr>
      <w:r w:rsidRPr="00AB3564">
        <w:rPr>
          <w:sz w:val="32"/>
          <w:szCs w:val="32"/>
          <w:rtl/>
        </w:rPr>
        <w:t xml:space="preserve">בית התרבות ע"ש </w:t>
      </w:r>
      <w:proofErr w:type="spellStart"/>
      <w:r w:rsidRPr="00AB3564">
        <w:rPr>
          <w:sz w:val="32"/>
          <w:szCs w:val="32"/>
          <w:rtl/>
        </w:rPr>
        <w:t>רייזל</w:t>
      </w:r>
      <w:proofErr w:type="spellEnd"/>
      <w:r w:rsidRPr="00AB3564">
        <w:rPr>
          <w:sz w:val="32"/>
          <w:szCs w:val="32"/>
          <w:rtl/>
        </w:rPr>
        <w:t xml:space="preserve">, רח' גאולה 12, כפר סבא, </w:t>
      </w:r>
      <w:r w:rsidRPr="00AB3564">
        <w:rPr>
          <w:sz w:val="32"/>
          <w:szCs w:val="32"/>
          <w:rtl/>
        </w:rPr>
        <w:br/>
        <w:t>טל' 09-7649303</w:t>
      </w:r>
    </w:p>
    <w:p w14:paraId="3FF70118" w14:textId="77777777" w:rsidR="00AB3564" w:rsidRPr="00AB3564" w:rsidRDefault="00AB3564" w:rsidP="00AB3564">
      <w:pPr>
        <w:shd w:val="clear" w:color="auto" w:fill="FFFFFF"/>
        <w:bidi/>
        <w:jc w:val="both"/>
        <w:rPr>
          <w:sz w:val="32"/>
          <w:szCs w:val="32"/>
        </w:rPr>
      </w:pPr>
      <w:r w:rsidRPr="00AB3564">
        <w:rPr>
          <w:sz w:val="32"/>
          <w:szCs w:val="32"/>
          <w:rtl/>
        </w:rPr>
        <w:t>שעות פתיחה: ימים א'–ה'  21:00-9:00</w:t>
      </w:r>
    </w:p>
    <w:p w14:paraId="01F1CFDD" w14:textId="77777777" w:rsidR="00AB3564" w:rsidRPr="00AB3564" w:rsidRDefault="00AB3564" w:rsidP="00AB3564">
      <w:pPr>
        <w:shd w:val="clear" w:color="auto" w:fill="FFFFFF"/>
        <w:jc w:val="both"/>
        <w:rPr>
          <w:sz w:val="32"/>
          <w:szCs w:val="32"/>
        </w:rPr>
      </w:pPr>
    </w:p>
    <w:p w14:paraId="34BFF21B" w14:textId="77777777" w:rsidR="00AB3564" w:rsidRPr="00AB3564" w:rsidRDefault="00AB3564" w:rsidP="00AB3564">
      <w:pPr>
        <w:shd w:val="clear" w:color="auto" w:fill="FFFFFF"/>
        <w:rPr>
          <w:sz w:val="32"/>
          <w:szCs w:val="32"/>
        </w:rPr>
      </w:pPr>
      <w:r w:rsidRPr="00AB3564">
        <w:rPr>
          <w:sz w:val="32"/>
          <w:szCs w:val="32"/>
        </w:rPr>
        <w:t>City Gallery Kfar Saba</w:t>
      </w:r>
    </w:p>
    <w:p w14:paraId="42B7BEB7" w14:textId="77777777" w:rsidR="00AB3564" w:rsidRPr="00AB3564" w:rsidRDefault="00AB3564" w:rsidP="00AB3564">
      <w:pPr>
        <w:shd w:val="clear" w:color="auto" w:fill="FFFFFF"/>
        <w:rPr>
          <w:sz w:val="32"/>
          <w:szCs w:val="32"/>
        </w:rPr>
      </w:pPr>
      <w:proofErr w:type="spellStart"/>
      <w:r w:rsidRPr="00AB3564">
        <w:rPr>
          <w:sz w:val="32"/>
          <w:szCs w:val="32"/>
        </w:rPr>
        <w:t>Reisel</w:t>
      </w:r>
      <w:proofErr w:type="spellEnd"/>
      <w:r w:rsidRPr="00AB3564">
        <w:rPr>
          <w:sz w:val="32"/>
          <w:szCs w:val="32"/>
        </w:rPr>
        <w:t xml:space="preserve"> Cultural Center, 12 </w:t>
      </w:r>
      <w:proofErr w:type="spellStart"/>
      <w:r w:rsidRPr="00AB3564">
        <w:rPr>
          <w:sz w:val="32"/>
          <w:szCs w:val="32"/>
        </w:rPr>
        <w:t>Geula</w:t>
      </w:r>
      <w:proofErr w:type="spellEnd"/>
      <w:r w:rsidRPr="00AB3564">
        <w:rPr>
          <w:sz w:val="32"/>
          <w:szCs w:val="32"/>
        </w:rPr>
        <w:t xml:space="preserve"> Street, </w:t>
      </w:r>
      <w:proofErr w:type="spellStart"/>
      <w:r w:rsidRPr="00AB3564">
        <w:rPr>
          <w:sz w:val="32"/>
          <w:szCs w:val="32"/>
        </w:rPr>
        <w:t>Kfar</w:t>
      </w:r>
      <w:proofErr w:type="spellEnd"/>
      <w:r w:rsidRPr="00AB3564">
        <w:rPr>
          <w:sz w:val="32"/>
          <w:szCs w:val="32"/>
        </w:rPr>
        <w:t xml:space="preserve"> Saba, </w:t>
      </w:r>
      <w:r w:rsidRPr="00AB3564">
        <w:rPr>
          <w:sz w:val="32"/>
          <w:szCs w:val="32"/>
        </w:rPr>
        <w:br/>
        <w:t>Tel. 09-7649303</w:t>
      </w:r>
    </w:p>
    <w:p w14:paraId="1E1C5936" w14:textId="77777777" w:rsidR="00AB3564" w:rsidRPr="00AB3564" w:rsidRDefault="00AB3564" w:rsidP="00AB3564">
      <w:pPr>
        <w:shd w:val="clear" w:color="auto" w:fill="FFFFFF"/>
        <w:rPr>
          <w:sz w:val="32"/>
          <w:szCs w:val="32"/>
        </w:rPr>
      </w:pPr>
      <w:r w:rsidRPr="00AB3564">
        <w:rPr>
          <w:sz w:val="32"/>
          <w:szCs w:val="32"/>
        </w:rPr>
        <w:t>Opening hours: Sun–Thurs 9 am – 9 pm</w:t>
      </w:r>
    </w:p>
    <w:p w14:paraId="6F678552" w14:textId="77777777" w:rsidR="00C50C3B" w:rsidRPr="00AB3564" w:rsidRDefault="00C50C3B">
      <w:pPr>
        <w:rPr>
          <w:sz w:val="32"/>
          <w:szCs w:val="32"/>
        </w:rPr>
      </w:pPr>
    </w:p>
    <w:sectPr w:rsidR="00C50C3B" w:rsidRPr="00AB3564" w:rsidSect="00C50C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564"/>
    <w:rsid w:val="00252106"/>
    <w:rsid w:val="002B0243"/>
    <w:rsid w:val="00AB3564"/>
    <w:rsid w:val="00B016FD"/>
    <w:rsid w:val="00C50C3B"/>
    <w:rsid w:val="00DA321A"/>
    <w:rsid w:val="00DC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D6D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AB3564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AB3564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נירה קדוולנדר-דרור</dc:creator>
  <cp:lastModifiedBy>hilay</cp:lastModifiedBy>
  <cp:revision>2</cp:revision>
  <dcterms:created xsi:type="dcterms:W3CDTF">2022-05-15T10:33:00Z</dcterms:created>
  <dcterms:modified xsi:type="dcterms:W3CDTF">2022-05-15T10:33:00Z</dcterms:modified>
</cp:coreProperties>
</file>