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10D6" w14:textId="77777777" w:rsidR="000F585E" w:rsidRPr="00E420CC" w:rsidRDefault="000F585E" w:rsidP="00E420CC">
      <w:pPr>
        <w:widowControl w:val="0"/>
        <w:spacing w:after="120" w:line="300" w:lineRule="auto"/>
        <w:jc w:val="center"/>
        <w:rPr>
          <w:rFonts w:ascii="David" w:hAnsi="David" w:cs="David"/>
          <w:b/>
          <w:bCs/>
          <w:sz w:val="24"/>
          <w:szCs w:val="24"/>
        </w:rPr>
      </w:pPr>
      <w:r w:rsidRPr="00E420CC">
        <w:rPr>
          <w:rFonts w:ascii="David" w:hAnsi="David" w:cs="David"/>
          <w:b/>
          <w:bCs/>
          <w:sz w:val="24"/>
          <w:szCs w:val="24"/>
          <w:rtl/>
        </w:rPr>
        <w:t>עיריית כפר סבא</w:t>
      </w:r>
    </w:p>
    <w:p w14:paraId="7B92D282" w14:textId="77777777" w:rsidR="000F585E" w:rsidRPr="00E420CC" w:rsidRDefault="000F585E" w:rsidP="00E420CC">
      <w:pPr>
        <w:pStyle w:val="ae"/>
        <w:widowControl w:val="0"/>
        <w:spacing w:after="120" w:line="300" w:lineRule="auto"/>
        <w:ind w:right="0" w:firstLine="0"/>
        <w:rPr>
          <w:rFonts w:ascii="David" w:hAnsi="David" w:cs="David"/>
          <w:color w:val="auto"/>
          <w:sz w:val="24"/>
          <w:szCs w:val="24"/>
          <w:rtl/>
        </w:rPr>
      </w:pPr>
      <w:r w:rsidRPr="00E420CC">
        <w:rPr>
          <w:rFonts w:ascii="David" w:hAnsi="David" w:cs="David"/>
          <w:color w:val="auto"/>
          <w:sz w:val="24"/>
          <w:szCs w:val="24"/>
          <w:rtl/>
        </w:rPr>
        <w:t>פרוטוקול ועדת מכרזים</w:t>
      </w:r>
    </w:p>
    <w:p w14:paraId="4AA2AD4D" w14:textId="0F811066" w:rsidR="000F585E" w:rsidRDefault="000F585E" w:rsidP="00E420CC">
      <w:pPr>
        <w:autoSpaceDE/>
        <w:autoSpaceDN/>
        <w:spacing w:after="120" w:line="300" w:lineRule="auto"/>
        <w:jc w:val="center"/>
        <w:rPr>
          <w:rFonts w:ascii="David" w:hAnsi="David" w:cs="David"/>
          <w:b/>
          <w:bCs/>
          <w:sz w:val="24"/>
          <w:szCs w:val="24"/>
          <w:u w:val="single"/>
          <w:rtl/>
          <w:lang w:eastAsia="en-US"/>
        </w:rPr>
      </w:pPr>
      <w:r w:rsidRPr="00E420CC">
        <w:rPr>
          <w:rFonts w:ascii="David" w:hAnsi="David" w:cs="David"/>
          <w:b/>
          <w:bCs/>
          <w:sz w:val="24"/>
          <w:szCs w:val="24"/>
          <w:u w:val="single"/>
          <w:rtl/>
          <w:lang w:eastAsia="en-US"/>
        </w:rPr>
        <w:t xml:space="preserve">פרוטוקול דיון מס'  </w:t>
      </w:r>
      <w:r w:rsidR="007C39EF" w:rsidRPr="00E420CC">
        <w:rPr>
          <w:rFonts w:ascii="David" w:hAnsi="David" w:cs="David"/>
          <w:b/>
          <w:bCs/>
          <w:sz w:val="24"/>
          <w:szCs w:val="24"/>
          <w:u w:val="single"/>
          <w:rtl/>
          <w:lang w:eastAsia="en-US"/>
        </w:rPr>
        <w:t>1</w:t>
      </w:r>
      <w:r w:rsidRPr="00E420CC">
        <w:rPr>
          <w:rFonts w:ascii="David" w:hAnsi="David" w:cs="David"/>
          <w:b/>
          <w:bCs/>
          <w:sz w:val="24"/>
          <w:szCs w:val="24"/>
          <w:u w:val="single"/>
          <w:rtl/>
          <w:lang w:eastAsia="en-US"/>
        </w:rPr>
        <w:t xml:space="preserve"> ועדת מכרזים מיום</w:t>
      </w:r>
      <w:r w:rsidR="007C39EF" w:rsidRPr="00E420CC">
        <w:rPr>
          <w:rFonts w:ascii="David" w:hAnsi="David" w:cs="David"/>
          <w:b/>
          <w:bCs/>
          <w:sz w:val="24"/>
          <w:szCs w:val="24"/>
          <w:u w:val="single"/>
          <w:rtl/>
          <w:lang w:eastAsia="en-US"/>
        </w:rPr>
        <w:t xml:space="preserve"> 4</w:t>
      </w:r>
      <w:r w:rsidR="00B53469">
        <w:rPr>
          <w:rFonts w:ascii="David" w:hAnsi="David" w:cs="David" w:hint="cs"/>
          <w:b/>
          <w:bCs/>
          <w:sz w:val="24"/>
          <w:szCs w:val="24"/>
          <w:u w:val="single"/>
          <w:rtl/>
          <w:lang w:eastAsia="en-US"/>
        </w:rPr>
        <w:t>/</w:t>
      </w:r>
      <w:r w:rsidR="007C39EF" w:rsidRPr="00E420CC">
        <w:rPr>
          <w:rFonts w:ascii="David" w:hAnsi="David" w:cs="David"/>
          <w:b/>
          <w:bCs/>
          <w:sz w:val="24"/>
          <w:szCs w:val="24"/>
          <w:u w:val="single"/>
          <w:rtl/>
          <w:lang w:eastAsia="en-US"/>
        </w:rPr>
        <w:t>2</w:t>
      </w:r>
      <w:r w:rsidR="00B53469">
        <w:rPr>
          <w:rFonts w:ascii="David" w:hAnsi="David" w:cs="David" w:hint="cs"/>
          <w:b/>
          <w:bCs/>
          <w:sz w:val="24"/>
          <w:szCs w:val="24"/>
          <w:u w:val="single"/>
          <w:rtl/>
          <w:lang w:eastAsia="en-US"/>
        </w:rPr>
        <w:t>/</w:t>
      </w:r>
      <w:r w:rsidR="007C39EF" w:rsidRPr="00E420CC">
        <w:rPr>
          <w:rFonts w:ascii="David" w:hAnsi="David" w:cs="David"/>
          <w:b/>
          <w:bCs/>
          <w:sz w:val="24"/>
          <w:szCs w:val="24"/>
          <w:u w:val="single"/>
          <w:rtl/>
          <w:lang w:eastAsia="en-US"/>
        </w:rPr>
        <w:t>24</w:t>
      </w:r>
    </w:p>
    <w:p w14:paraId="5DDF4859" w14:textId="77777777" w:rsidR="00E420CC" w:rsidRPr="00E420CC" w:rsidRDefault="00E420CC" w:rsidP="00E420CC">
      <w:pPr>
        <w:autoSpaceDE/>
        <w:autoSpaceDN/>
        <w:spacing w:after="120" w:line="300" w:lineRule="auto"/>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E420CC" w14:paraId="13CE3357"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59E77551" w14:textId="77777777" w:rsidR="000F585E" w:rsidRPr="00E420CC" w:rsidRDefault="000F585E" w:rsidP="00E420CC">
            <w:pPr>
              <w:autoSpaceDE/>
              <w:autoSpaceDN/>
              <w:spacing w:after="120" w:line="300" w:lineRule="auto"/>
              <w:rPr>
                <w:rFonts w:ascii="David" w:hAnsi="David" w:cs="David"/>
                <w:b/>
                <w:bCs/>
                <w:sz w:val="24"/>
                <w:szCs w:val="24"/>
                <w:rtl/>
                <w:lang w:eastAsia="en-US"/>
              </w:rPr>
            </w:pPr>
            <w:r w:rsidRPr="00E420CC">
              <w:rPr>
                <w:rFonts w:ascii="David" w:hAnsi="David" w:cs="David"/>
                <w:b/>
                <w:bCs/>
                <w:sz w:val="24"/>
                <w:szCs w:val="24"/>
                <w:rtl/>
                <w:lang w:eastAsia="en-US"/>
              </w:rPr>
              <w:t>נוכחים:</w:t>
            </w:r>
          </w:p>
        </w:tc>
        <w:tc>
          <w:tcPr>
            <w:tcW w:w="3273" w:type="dxa"/>
          </w:tcPr>
          <w:p w14:paraId="1F8C8F5A" w14:textId="77777777" w:rsidR="000F585E" w:rsidRPr="00E420CC" w:rsidRDefault="000F585E" w:rsidP="00E420CC">
            <w:pPr>
              <w:autoSpaceDE/>
              <w:autoSpaceDN/>
              <w:spacing w:after="120" w:line="300" w:lineRule="auto"/>
              <w:rPr>
                <w:rFonts w:ascii="David" w:hAnsi="David" w:cs="David"/>
                <w:sz w:val="24"/>
                <w:szCs w:val="24"/>
                <w:rtl/>
                <w:lang w:eastAsia="en-US"/>
              </w:rPr>
            </w:pPr>
            <w:r w:rsidRPr="00E420CC">
              <w:rPr>
                <w:rFonts w:ascii="David" w:hAnsi="David" w:cs="David"/>
                <w:sz w:val="24"/>
                <w:szCs w:val="24"/>
                <w:rtl/>
                <w:lang w:eastAsia="en-US"/>
              </w:rPr>
              <w:t xml:space="preserve">אורן כהן </w:t>
            </w:r>
            <w:r w:rsidRPr="00E420CC">
              <w:rPr>
                <w:rFonts w:ascii="David" w:hAnsi="David" w:cs="David"/>
                <w:sz w:val="24"/>
                <w:szCs w:val="24"/>
                <w:rtl/>
                <w:lang w:eastAsia="en-US"/>
              </w:rPr>
              <w:br/>
              <w:t>קובי פדוה</w:t>
            </w:r>
            <w:r w:rsidR="00DE4F6A" w:rsidRPr="00E420CC">
              <w:rPr>
                <w:rFonts w:ascii="David" w:hAnsi="David" w:cs="David"/>
                <w:sz w:val="24"/>
                <w:szCs w:val="24"/>
                <w:rtl/>
                <w:lang w:eastAsia="en-US"/>
              </w:rPr>
              <w:t xml:space="preserve"> </w:t>
            </w:r>
            <w:r w:rsidR="007C39EF" w:rsidRPr="00E420CC">
              <w:rPr>
                <w:rFonts w:ascii="David" w:hAnsi="David" w:cs="David"/>
                <w:sz w:val="24"/>
                <w:szCs w:val="24"/>
                <w:rtl/>
                <w:lang w:eastAsia="en-US"/>
              </w:rPr>
              <w:br/>
              <w:t>קרן גרשון</w:t>
            </w:r>
            <w:r w:rsidR="00DE4F6A" w:rsidRPr="00E420CC">
              <w:rPr>
                <w:rFonts w:ascii="David" w:hAnsi="David" w:cs="David"/>
                <w:sz w:val="24"/>
                <w:szCs w:val="24"/>
                <w:rtl/>
                <w:lang w:eastAsia="en-US"/>
              </w:rPr>
              <w:br/>
            </w:r>
          </w:p>
        </w:tc>
        <w:tc>
          <w:tcPr>
            <w:tcW w:w="3960" w:type="dxa"/>
          </w:tcPr>
          <w:p w14:paraId="6E642AE3" w14:textId="77777777" w:rsidR="000F585E" w:rsidRPr="00E420CC" w:rsidRDefault="000F585E" w:rsidP="00E420CC">
            <w:pPr>
              <w:autoSpaceDE/>
              <w:autoSpaceDN/>
              <w:spacing w:after="120" w:line="300" w:lineRule="auto"/>
              <w:rPr>
                <w:rFonts w:ascii="David" w:hAnsi="David" w:cs="David"/>
                <w:sz w:val="24"/>
                <w:szCs w:val="24"/>
                <w:rtl/>
                <w:lang w:eastAsia="en-US"/>
              </w:rPr>
            </w:pPr>
            <w:r w:rsidRPr="00E420CC">
              <w:rPr>
                <w:rFonts w:ascii="David" w:hAnsi="David" w:cs="David"/>
                <w:sz w:val="24"/>
                <w:szCs w:val="24"/>
                <w:rtl/>
                <w:lang w:eastAsia="en-US"/>
              </w:rPr>
              <w:t xml:space="preserve">יו"ר הועדה </w:t>
            </w:r>
            <w:r w:rsidRPr="00E420CC">
              <w:rPr>
                <w:rFonts w:ascii="David" w:hAnsi="David" w:cs="David"/>
                <w:sz w:val="24"/>
                <w:szCs w:val="24"/>
                <w:rtl/>
                <w:lang w:eastAsia="en-US"/>
              </w:rPr>
              <w:br/>
              <w:t xml:space="preserve">חבר הועדה </w:t>
            </w:r>
            <w:r w:rsidRPr="00E420CC">
              <w:rPr>
                <w:rFonts w:ascii="David" w:hAnsi="David" w:cs="David"/>
                <w:sz w:val="24"/>
                <w:szCs w:val="24"/>
                <w:rtl/>
                <w:lang w:eastAsia="en-US"/>
              </w:rPr>
              <w:br/>
            </w:r>
            <w:r w:rsidR="00E420CC" w:rsidRPr="00E420CC">
              <w:rPr>
                <w:rFonts w:ascii="David" w:hAnsi="David" w:cs="David"/>
                <w:sz w:val="24"/>
                <w:szCs w:val="24"/>
                <w:rtl/>
                <w:lang w:eastAsia="en-US"/>
              </w:rPr>
              <w:t>חברת הוועדה</w:t>
            </w:r>
          </w:p>
        </w:tc>
      </w:tr>
      <w:tr w:rsidR="000F585E" w:rsidRPr="00E420CC" w14:paraId="523E104E"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6894413B" w14:textId="77777777" w:rsidR="000F585E" w:rsidRPr="00E420CC" w:rsidRDefault="000F585E" w:rsidP="00E420CC">
            <w:pPr>
              <w:autoSpaceDE/>
              <w:autoSpaceDN/>
              <w:spacing w:after="120" w:line="300" w:lineRule="auto"/>
              <w:rPr>
                <w:rFonts w:ascii="David" w:hAnsi="David" w:cs="David"/>
                <w:b/>
                <w:bCs/>
                <w:sz w:val="24"/>
                <w:szCs w:val="24"/>
                <w:rtl/>
                <w:lang w:eastAsia="en-US"/>
              </w:rPr>
            </w:pPr>
            <w:r w:rsidRPr="00E420CC">
              <w:rPr>
                <w:rFonts w:ascii="David" w:hAnsi="David" w:cs="David"/>
                <w:b/>
                <w:bCs/>
                <w:sz w:val="24"/>
                <w:szCs w:val="24"/>
                <w:rtl/>
                <w:lang w:eastAsia="en-US"/>
              </w:rPr>
              <w:t>נעדרים:</w:t>
            </w:r>
          </w:p>
        </w:tc>
        <w:tc>
          <w:tcPr>
            <w:tcW w:w="3273" w:type="dxa"/>
          </w:tcPr>
          <w:p w14:paraId="1A977038" w14:textId="77777777" w:rsidR="000F585E" w:rsidRPr="00E420CC" w:rsidRDefault="000F585E" w:rsidP="00E420CC">
            <w:pPr>
              <w:autoSpaceDE/>
              <w:autoSpaceDN/>
              <w:spacing w:after="120" w:line="300" w:lineRule="auto"/>
              <w:rPr>
                <w:rFonts w:ascii="David" w:hAnsi="David" w:cs="David"/>
                <w:sz w:val="24"/>
                <w:szCs w:val="24"/>
                <w:rtl/>
                <w:lang w:eastAsia="en-US"/>
              </w:rPr>
            </w:pPr>
            <w:r w:rsidRPr="00E420CC">
              <w:rPr>
                <w:rFonts w:ascii="David" w:hAnsi="David" w:cs="David"/>
                <w:sz w:val="24"/>
                <w:szCs w:val="24"/>
                <w:rtl/>
                <w:lang w:eastAsia="en-US"/>
              </w:rPr>
              <w:t xml:space="preserve">צביקה צרפתי </w:t>
            </w:r>
            <w:r w:rsidRPr="00E420CC">
              <w:rPr>
                <w:rFonts w:ascii="David" w:hAnsi="David" w:cs="David"/>
                <w:sz w:val="24"/>
                <w:szCs w:val="24"/>
                <w:rtl/>
                <w:lang w:eastAsia="en-US"/>
              </w:rPr>
              <w:br/>
              <w:t xml:space="preserve">הדר לביא </w:t>
            </w:r>
            <w:r w:rsidRPr="00E420CC">
              <w:rPr>
                <w:rFonts w:ascii="David" w:hAnsi="David" w:cs="David"/>
                <w:sz w:val="24"/>
                <w:szCs w:val="24"/>
                <w:rtl/>
                <w:lang w:eastAsia="en-US"/>
              </w:rPr>
              <w:br/>
            </w:r>
            <w:r w:rsidR="00DE4F6A" w:rsidRPr="00E420CC">
              <w:rPr>
                <w:rFonts w:ascii="David" w:hAnsi="David" w:cs="David"/>
                <w:sz w:val="24"/>
                <w:szCs w:val="24"/>
                <w:rtl/>
                <w:lang w:eastAsia="en-US"/>
              </w:rPr>
              <w:t xml:space="preserve">ממה שיינפיין </w:t>
            </w:r>
            <w:r w:rsidR="00DE4F6A" w:rsidRPr="00E420CC">
              <w:rPr>
                <w:rFonts w:ascii="David" w:hAnsi="David" w:cs="David"/>
                <w:sz w:val="24"/>
                <w:szCs w:val="24"/>
                <w:rtl/>
                <w:lang w:eastAsia="en-US"/>
              </w:rPr>
              <w:br/>
            </w:r>
            <w:r w:rsidR="00186D96" w:rsidRPr="00E420CC">
              <w:rPr>
                <w:rFonts w:ascii="David" w:hAnsi="David" w:cs="David"/>
                <w:sz w:val="24"/>
                <w:szCs w:val="24"/>
                <w:rtl/>
                <w:lang w:eastAsia="en-US"/>
              </w:rPr>
              <w:t>עו"ד איתן צנעני</w:t>
            </w:r>
          </w:p>
        </w:tc>
        <w:tc>
          <w:tcPr>
            <w:tcW w:w="3960" w:type="dxa"/>
          </w:tcPr>
          <w:p w14:paraId="3EB8CA84" w14:textId="77777777" w:rsidR="000F585E" w:rsidRPr="00E420CC" w:rsidRDefault="000F585E" w:rsidP="00E420CC">
            <w:pPr>
              <w:autoSpaceDE/>
              <w:autoSpaceDN/>
              <w:spacing w:after="120" w:line="300" w:lineRule="auto"/>
              <w:rPr>
                <w:rFonts w:ascii="David" w:hAnsi="David" w:cs="David"/>
                <w:sz w:val="24"/>
                <w:szCs w:val="24"/>
                <w:rtl/>
                <w:lang w:eastAsia="en-US"/>
              </w:rPr>
            </w:pPr>
            <w:r w:rsidRPr="00E420CC">
              <w:rPr>
                <w:rFonts w:ascii="David" w:hAnsi="David" w:cs="David"/>
                <w:sz w:val="24"/>
                <w:szCs w:val="24"/>
                <w:rtl/>
                <w:lang w:eastAsia="en-US"/>
              </w:rPr>
              <w:t>חבר הוועדה</w:t>
            </w:r>
            <w:r w:rsidRPr="00E420CC">
              <w:rPr>
                <w:rFonts w:ascii="David" w:hAnsi="David" w:cs="David"/>
                <w:sz w:val="24"/>
                <w:szCs w:val="24"/>
                <w:rtl/>
                <w:lang w:eastAsia="en-US"/>
              </w:rPr>
              <w:br/>
            </w:r>
            <w:r w:rsidR="00E420CC" w:rsidRPr="00E420CC">
              <w:rPr>
                <w:rFonts w:ascii="David" w:hAnsi="David" w:cs="David"/>
                <w:sz w:val="24"/>
                <w:szCs w:val="24"/>
                <w:rtl/>
                <w:lang w:eastAsia="en-US"/>
              </w:rPr>
              <w:t>חברת הוועדה</w:t>
            </w:r>
            <w:r w:rsidRPr="00E420CC">
              <w:rPr>
                <w:rFonts w:ascii="David" w:hAnsi="David" w:cs="David"/>
                <w:sz w:val="24"/>
                <w:szCs w:val="24"/>
                <w:rtl/>
                <w:lang w:eastAsia="en-US"/>
              </w:rPr>
              <w:br/>
              <w:t xml:space="preserve">חבר הועדה </w:t>
            </w:r>
            <w:r w:rsidRPr="00E420CC">
              <w:rPr>
                <w:rFonts w:ascii="David" w:hAnsi="David" w:cs="David"/>
                <w:sz w:val="24"/>
                <w:szCs w:val="24"/>
                <w:rtl/>
                <w:lang w:eastAsia="en-US"/>
              </w:rPr>
              <w:br/>
            </w:r>
            <w:r w:rsidR="00186D96" w:rsidRPr="00E420CC">
              <w:rPr>
                <w:rFonts w:ascii="David" w:hAnsi="David" w:cs="David"/>
                <w:sz w:val="24"/>
                <w:szCs w:val="24"/>
                <w:rtl/>
                <w:lang w:eastAsia="en-US"/>
              </w:rPr>
              <w:t>חבר הועדה</w:t>
            </w:r>
          </w:p>
        </w:tc>
      </w:tr>
      <w:tr w:rsidR="000F585E" w:rsidRPr="00E420CC" w14:paraId="7248931F" w14:textId="77777777" w:rsidTr="001851E5">
        <w:trPr>
          <w:trHeight w:val="2527"/>
        </w:trPr>
        <w:tc>
          <w:tcPr>
            <w:tcW w:w="2113" w:type="dxa"/>
            <w:tcBorders>
              <w:top w:val="single" w:sz="4" w:space="0" w:color="auto"/>
              <w:left w:val="single" w:sz="4" w:space="0" w:color="auto"/>
              <w:bottom w:val="single" w:sz="4" w:space="0" w:color="auto"/>
              <w:right w:val="single" w:sz="4" w:space="0" w:color="auto"/>
            </w:tcBorders>
          </w:tcPr>
          <w:p w14:paraId="32045ED2" w14:textId="77777777" w:rsidR="000F585E" w:rsidRPr="00E420CC" w:rsidRDefault="000F585E" w:rsidP="00E420CC">
            <w:pPr>
              <w:autoSpaceDE/>
              <w:autoSpaceDN/>
              <w:spacing w:after="120" w:line="300" w:lineRule="auto"/>
              <w:rPr>
                <w:rFonts w:ascii="David" w:hAnsi="David" w:cs="David"/>
                <w:b/>
                <w:bCs/>
                <w:sz w:val="24"/>
                <w:szCs w:val="24"/>
                <w:rtl/>
                <w:lang w:eastAsia="en-US"/>
              </w:rPr>
            </w:pPr>
            <w:r w:rsidRPr="00E420CC">
              <w:rPr>
                <w:rFonts w:ascii="David" w:hAnsi="David" w:cs="David"/>
                <w:b/>
                <w:bCs/>
                <w:sz w:val="24"/>
                <w:szCs w:val="24"/>
                <w:rtl/>
                <w:lang w:eastAsia="en-US"/>
              </w:rPr>
              <w:t>מוזמנים/נוכחים:</w:t>
            </w:r>
            <w:r w:rsidRPr="00E420CC">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6CB67A00" w14:textId="77777777" w:rsidR="000F585E" w:rsidRPr="00E420CC" w:rsidRDefault="000F585E" w:rsidP="00E420CC">
            <w:pPr>
              <w:autoSpaceDE/>
              <w:autoSpaceDN/>
              <w:spacing w:after="120" w:line="300" w:lineRule="auto"/>
              <w:rPr>
                <w:rFonts w:ascii="David" w:hAnsi="David" w:cs="David"/>
                <w:sz w:val="24"/>
                <w:szCs w:val="24"/>
                <w:rtl/>
                <w:lang w:eastAsia="en-US"/>
              </w:rPr>
            </w:pPr>
            <w:r w:rsidRPr="00E420CC">
              <w:rPr>
                <w:rFonts w:ascii="David" w:hAnsi="David" w:cs="David"/>
                <w:sz w:val="24"/>
                <w:szCs w:val="24"/>
                <w:rtl/>
                <w:lang w:eastAsia="en-US"/>
              </w:rPr>
              <w:t>אביטל חדאד</w:t>
            </w:r>
            <w:r w:rsidRPr="00E420CC">
              <w:rPr>
                <w:rFonts w:ascii="David" w:hAnsi="David" w:cs="David"/>
                <w:sz w:val="24"/>
                <w:szCs w:val="24"/>
                <w:rtl/>
                <w:lang w:eastAsia="en-US"/>
              </w:rPr>
              <w:br/>
              <w:t>עו"ד דוד רן־יה</w:t>
            </w:r>
            <w:r w:rsidRPr="00E420CC">
              <w:rPr>
                <w:rFonts w:ascii="David" w:hAnsi="David" w:cs="David"/>
                <w:sz w:val="24"/>
                <w:szCs w:val="24"/>
                <w:rtl/>
                <w:lang w:eastAsia="en-US"/>
              </w:rPr>
              <w:br/>
            </w:r>
            <w:r w:rsidR="00186D96" w:rsidRPr="00E420CC">
              <w:rPr>
                <w:rFonts w:ascii="David" w:hAnsi="David" w:cs="David"/>
                <w:sz w:val="24"/>
                <w:szCs w:val="24"/>
                <w:rtl/>
                <w:lang w:eastAsia="en-US"/>
              </w:rPr>
              <w:t>סיוון עמרה דדון</w:t>
            </w:r>
            <w:r w:rsidR="007C39EF" w:rsidRPr="00E420CC">
              <w:rPr>
                <w:rFonts w:ascii="David" w:hAnsi="David" w:cs="David"/>
                <w:sz w:val="24"/>
                <w:szCs w:val="24"/>
                <w:rtl/>
                <w:lang w:eastAsia="en-US"/>
              </w:rPr>
              <w:br/>
              <w:t>אייל מגיני</w:t>
            </w:r>
            <w:r w:rsidR="00186D96" w:rsidRPr="00E420CC">
              <w:rPr>
                <w:rFonts w:ascii="David" w:hAnsi="David" w:cs="David"/>
                <w:sz w:val="24"/>
                <w:szCs w:val="24"/>
                <w:rtl/>
                <w:lang w:eastAsia="en-US"/>
              </w:rPr>
              <w:br/>
            </w:r>
            <w:r w:rsidR="007C39EF" w:rsidRPr="00E420CC">
              <w:rPr>
                <w:rFonts w:ascii="David" w:hAnsi="David" w:cs="David"/>
                <w:sz w:val="24"/>
                <w:szCs w:val="24"/>
                <w:rtl/>
                <w:lang w:eastAsia="en-US"/>
              </w:rPr>
              <w:t>ענת סמסונוב</w:t>
            </w:r>
            <w:r w:rsidR="007C39EF" w:rsidRPr="00E420CC">
              <w:rPr>
                <w:rFonts w:ascii="David" w:hAnsi="David" w:cs="David"/>
                <w:sz w:val="24"/>
                <w:szCs w:val="24"/>
                <w:rtl/>
                <w:lang w:eastAsia="en-US"/>
              </w:rPr>
              <w:br/>
              <w:t>אילה זיו</w:t>
            </w:r>
            <w:r w:rsidR="007C39EF" w:rsidRPr="00E420CC">
              <w:rPr>
                <w:rFonts w:ascii="David" w:hAnsi="David" w:cs="David"/>
                <w:sz w:val="24"/>
                <w:szCs w:val="24"/>
                <w:rtl/>
                <w:lang w:eastAsia="en-US"/>
              </w:rPr>
              <w:br/>
              <w:t>אסף טל</w:t>
            </w:r>
            <w:r w:rsidR="007C39EF" w:rsidRPr="00E420CC">
              <w:rPr>
                <w:rFonts w:ascii="David" w:hAnsi="David" w:cs="David"/>
                <w:sz w:val="24"/>
                <w:szCs w:val="24"/>
                <w:rtl/>
                <w:lang w:eastAsia="en-US"/>
              </w:rPr>
              <w:br/>
              <w:t>יוסי פורטל</w:t>
            </w:r>
          </w:p>
        </w:tc>
        <w:tc>
          <w:tcPr>
            <w:tcW w:w="3960" w:type="dxa"/>
            <w:tcBorders>
              <w:top w:val="single" w:sz="4" w:space="0" w:color="auto"/>
              <w:left w:val="single" w:sz="4" w:space="0" w:color="auto"/>
              <w:bottom w:val="single" w:sz="4" w:space="0" w:color="auto"/>
              <w:right w:val="single" w:sz="4" w:space="0" w:color="auto"/>
            </w:tcBorders>
          </w:tcPr>
          <w:p w14:paraId="2F73386E" w14:textId="77777777" w:rsidR="00E420CC" w:rsidRPr="00E420CC" w:rsidRDefault="000F585E" w:rsidP="00E420CC">
            <w:pPr>
              <w:autoSpaceDE/>
              <w:autoSpaceDN/>
              <w:spacing w:after="120" w:line="300" w:lineRule="auto"/>
              <w:rPr>
                <w:rFonts w:ascii="David" w:hAnsi="David" w:cs="David"/>
                <w:sz w:val="24"/>
                <w:szCs w:val="24"/>
                <w:rtl/>
                <w:lang w:eastAsia="en-US"/>
              </w:rPr>
            </w:pPr>
            <w:r w:rsidRPr="00E420CC">
              <w:rPr>
                <w:rFonts w:ascii="David" w:hAnsi="David" w:cs="David"/>
                <w:sz w:val="24"/>
                <w:szCs w:val="24"/>
                <w:rtl/>
                <w:lang w:eastAsia="en-US"/>
              </w:rPr>
              <w:t>מזכירת ועדת מכרזים</w:t>
            </w:r>
            <w:r w:rsidRPr="00E420CC">
              <w:rPr>
                <w:rFonts w:ascii="David" w:hAnsi="David" w:cs="David"/>
                <w:sz w:val="24"/>
                <w:szCs w:val="24"/>
                <w:rtl/>
                <w:lang w:eastAsia="en-US"/>
              </w:rPr>
              <w:br/>
              <w:t>יועץ משפטי לתחום המכרזים</w:t>
            </w:r>
            <w:r w:rsidRPr="00E420CC">
              <w:rPr>
                <w:rFonts w:ascii="David" w:hAnsi="David" w:cs="David"/>
                <w:sz w:val="24"/>
                <w:szCs w:val="24"/>
                <w:rtl/>
                <w:lang w:eastAsia="en-US"/>
              </w:rPr>
              <w:br/>
            </w:r>
            <w:r w:rsidR="00186D96" w:rsidRPr="00E420CC">
              <w:rPr>
                <w:rFonts w:ascii="David" w:hAnsi="David" w:cs="David"/>
                <w:sz w:val="24"/>
                <w:szCs w:val="24"/>
                <w:rtl/>
                <w:lang w:eastAsia="en-US"/>
              </w:rPr>
              <w:t xml:space="preserve">מ"מ </w:t>
            </w:r>
            <w:r w:rsidR="00F81819" w:rsidRPr="00E420CC">
              <w:rPr>
                <w:rFonts w:ascii="David" w:hAnsi="David" w:cs="David"/>
                <w:sz w:val="24"/>
                <w:szCs w:val="24"/>
                <w:rtl/>
                <w:lang w:eastAsia="en-US"/>
              </w:rPr>
              <w:t>גזבר</w:t>
            </w:r>
            <w:r w:rsidR="00186D96" w:rsidRPr="00E420CC">
              <w:rPr>
                <w:rFonts w:ascii="David" w:hAnsi="David" w:cs="David"/>
                <w:sz w:val="24"/>
                <w:szCs w:val="24"/>
                <w:rtl/>
                <w:lang w:eastAsia="en-US"/>
              </w:rPr>
              <w:t xml:space="preserve"> מנהלת אגף נכסים</w:t>
            </w:r>
            <w:r w:rsidR="00186D96" w:rsidRPr="00E420CC">
              <w:rPr>
                <w:rFonts w:ascii="David" w:hAnsi="David" w:cs="David"/>
                <w:sz w:val="24"/>
                <w:szCs w:val="24"/>
                <w:rtl/>
                <w:lang w:eastAsia="en-US"/>
              </w:rPr>
              <w:br/>
            </w:r>
            <w:r w:rsidR="00E420CC">
              <w:rPr>
                <w:rFonts w:ascii="David" w:hAnsi="David" w:cs="David" w:hint="cs"/>
                <w:sz w:val="24"/>
                <w:szCs w:val="24"/>
                <w:rtl/>
                <w:lang w:eastAsia="en-US"/>
              </w:rPr>
              <w:t>ס. מבקר הרשות</w:t>
            </w:r>
            <w:r w:rsidR="00E420CC">
              <w:rPr>
                <w:rFonts w:ascii="David" w:hAnsi="David" w:cs="David"/>
                <w:sz w:val="24"/>
                <w:szCs w:val="24"/>
                <w:rtl/>
                <w:lang w:eastAsia="en-US"/>
              </w:rPr>
              <w:br/>
            </w:r>
            <w:r w:rsidR="00E420CC">
              <w:rPr>
                <w:rFonts w:ascii="David" w:hAnsi="David" w:cs="David" w:hint="cs"/>
                <w:sz w:val="24"/>
                <w:szCs w:val="24"/>
                <w:rtl/>
                <w:lang w:eastAsia="en-US"/>
              </w:rPr>
              <w:t>מנהלת תחום חוזים והתקשרויות</w:t>
            </w:r>
            <w:r w:rsidR="00E420CC">
              <w:rPr>
                <w:rFonts w:ascii="David" w:hAnsi="David" w:cs="David"/>
                <w:sz w:val="24"/>
                <w:szCs w:val="24"/>
                <w:rtl/>
                <w:lang w:eastAsia="en-US"/>
              </w:rPr>
              <w:br/>
            </w:r>
            <w:r w:rsidR="00E420CC">
              <w:rPr>
                <w:rFonts w:ascii="David" w:hAnsi="David" w:cs="David" w:hint="cs"/>
                <w:sz w:val="24"/>
                <w:szCs w:val="24"/>
                <w:rtl/>
                <w:lang w:eastAsia="en-US"/>
              </w:rPr>
              <w:t>מנהלת מח' נכסים</w:t>
            </w:r>
            <w:r w:rsidR="00E420CC">
              <w:rPr>
                <w:rFonts w:ascii="David" w:hAnsi="David" w:cs="David"/>
                <w:sz w:val="24"/>
                <w:szCs w:val="24"/>
                <w:rtl/>
                <w:lang w:eastAsia="en-US"/>
              </w:rPr>
              <w:br/>
            </w:r>
            <w:r w:rsidR="00E420CC">
              <w:rPr>
                <w:rFonts w:ascii="David" w:hAnsi="David" w:cs="David" w:hint="cs"/>
                <w:sz w:val="24"/>
                <w:szCs w:val="24"/>
                <w:rtl/>
                <w:lang w:eastAsia="en-US"/>
              </w:rPr>
              <w:t>מנהל מח' ניקיון</w:t>
            </w:r>
            <w:r w:rsidR="00E420CC">
              <w:rPr>
                <w:rFonts w:ascii="David" w:hAnsi="David" w:cs="David"/>
                <w:sz w:val="24"/>
                <w:szCs w:val="24"/>
                <w:rtl/>
                <w:lang w:eastAsia="en-US"/>
              </w:rPr>
              <w:br/>
            </w:r>
            <w:r w:rsidR="00E420CC">
              <w:rPr>
                <w:rFonts w:ascii="David" w:hAnsi="David" w:cs="David" w:hint="cs"/>
                <w:sz w:val="24"/>
                <w:szCs w:val="24"/>
                <w:rtl/>
                <w:lang w:eastAsia="en-US"/>
              </w:rPr>
              <w:t>יועץ מכרז 25.2023</w:t>
            </w:r>
          </w:p>
        </w:tc>
      </w:tr>
    </w:tbl>
    <w:p w14:paraId="6541112F" w14:textId="77777777" w:rsidR="000F585E" w:rsidRPr="00E420CC" w:rsidRDefault="001C21C4" w:rsidP="00E420CC">
      <w:pPr>
        <w:pStyle w:val="2"/>
        <w:jc w:val="left"/>
        <w:rPr>
          <w:rFonts w:ascii="David" w:hAnsi="David" w:cs="David"/>
          <w:b w:val="0"/>
          <w:bCs w:val="0"/>
          <w:sz w:val="24"/>
          <w:szCs w:val="24"/>
          <w:rtl/>
        </w:rPr>
      </w:pPr>
      <w:r w:rsidRPr="00E420CC">
        <w:rPr>
          <w:rFonts w:ascii="David" w:hAnsi="David" w:cs="David"/>
          <w:sz w:val="24"/>
          <w:szCs w:val="24"/>
          <w:rtl/>
        </w:rPr>
        <w:br/>
      </w:r>
      <w:r w:rsidR="000F585E" w:rsidRPr="00E420CC">
        <w:rPr>
          <w:rFonts w:ascii="David" w:hAnsi="David" w:cs="David"/>
          <w:sz w:val="24"/>
          <w:szCs w:val="24"/>
          <w:rtl/>
        </w:rPr>
        <w:t xml:space="preserve">דיון:    </w:t>
      </w:r>
      <w:r w:rsidR="00DE4F6A" w:rsidRPr="00E420CC">
        <w:rPr>
          <w:rFonts w:ascii="David" w:hAnsi="David" w:cs="David"/>
          <w:b w:val="0"/>
          <w:bCs w:val="0"/>
          <w:sz w:val="24"/>
          <w:szCs w:val="24"/>
          <w:rtl/>
        </w:rPr>
        <w:br/>
      </w:r>
    </w:p>
    <w:p w14:paraId="0C3D1AE8" w14:textId="77777777" w:rsidR="00186D96" w:rsidRPr="00E420CC" w:rsidRDefault="00186D96" w:rsidP="00E420CC">
      <w:pPr>
        <w:ind w:right="426"/>
        <w:contextualSpacing/>
        <w:rPr>
          <w:rFonts w:ascii="David" w:eastAsia="MS Mincho" w:hAnsi="David" w:cs="David"/>
          <w:sz w:val="24"/>
          <w:szCs w:val="24"/>
        </w:rPr>
      </w:pPr>
    </w:p>
    <w:p w14:paraId="1F3E002A" w14:textId="77777777" w:rsidR="007C39EF" w:rsidRPr="00E420CC" w:rsidRDefault="007C39EF" w:rsidP="00E420CC">
      <w:pPr>
        <w:numPr>
          <w:ilvl w:val="0"/>
          <w:numId w:val="14"/>
        </w:numPr>
        <w:autoSpaceDE/>
        <w:autoSpaceDN/>
        <w:ind w:left="-710" w:right="426" w:firstLine="567"/>
        <w:contextualSpacing/>
        <w:rPr>
          <w:rFonts w:ascii="David" w:eastAsia="MS Mincho" w:hAnsi="David" w:cs="David"/>
          <w:sz w:val="24"/>
          <w:szCs w:val="24"/>
        </w:rPr>
      </w:pPr>
      <w:r w:rsidRPr="00E420CC">
        <w:rPr>
          <w:rFonts w:ascii="David" w:hAnsi="David" w:cs="David"/>
          <w:b/>
          <w:bCs/>
          <w:sz w:val="24"/>
          <w:szCs w:val="24"/>
          <w:u w:val="single"/>
          <w:rtl/>
        </w:rPr>
        <w:t xml:space="preserve">מכרז  פומבי  24/2023 </w:t>
      </w:r>
      <w:r w:rsidRPr="00E420CC">
        <w:rPr>
          <w:rFonts w:ascii="David" w:hAnsi="David" w:cs="David"/>
          <w:sz w:val="24"/>
          <w:szCs w:val="24"/>
          <w:rtl/>
        </w:rPr>
        <w:t>– תחזוקת כרי דשא באצטדיון ובמגרשי כדורגל.</w:t>
      </w:r>
      <w:r w:rsidRPr="00E420CC">
        <w:rPr>
          <w:rFonts w:ascii="David" w:hAnsi="David" w:cs="David"/>
          <w:sz w:val="24"/>
          <w:szCs w:val="24"/>
          <w:rtl/>
        </w:rPr>
        <w:br/>
        <w:t xml:space="preserve">     </w:t>
      </w:r>
    </w:p>
    <w:p w14:paraId="2899027B" w14:textId="77777777" w:rsidR="007C39EF" w:rsidRPr="00E420CC" w:rsidRDefault="007C39EF" w:rsidP="00E420CC">
      <w:pPr>
        <w:numPr>
          <w:ilvl w:val="0"/>
          <w:numId w:val="14"/>
        </w:numPr>
        <w:autoSpaceDE/>
        <w:autoSpaceDN/>
        <w:ind w:left="-710" w:right="-426" w:firstLine="567"/>
        <w:contextualSpacing/>
        <w:rPr>
          <w:rFonts w:ascii="David" w:eastAsia="MS Mincho" w:hAnsi="David" w:cs="David"/>
          <w:sz w:val="24"/>
          <w:szCs w:val="24"/>
        </w:rPr>
      </w:pPr>
      <w:r w:rsidRPr="00E420CC">
        <w:rPr>
          <w:rFonts w:ascii="David" w:hAnsi="David" w:cs="David"/>
          <w:sz w:val="24"/>
          <w:szCs w:val="24"/>
          <w:rtl/>
        </w:rPr>
        <w:t xml:space="preserve"> </w:t>
      </w:r>
      <w:r w:rsidRPr="00E420CC">
        <w:rPr>
          <w:rFonts w:ascii="David" w:hAnsi="David" w:cs="David"/>
          <w:b/>
          <w:bCs/>
          <w:sz w:val="24"/>
          <w:szCs w:val="24"/>
          <w:u w:val="single"/>
          <w:rtl/>
        </w:rPr>
        <w:t xml:space="preserve">מכרז  פומבי  25/2023 </w:t>
      </w:r>
      <w:r w:rsidRPr="00E420CC">
        <w:rPr>
          <w:rFonts w:ascii="David" w:hAnsi="David" w:cs="David"/>
          <w:sz w:val="24"/>
          <w:szCs w:val="24"/>
          <w:rtl/>
        </w:rPr>
        <w:t>– איסוף ופינוי פסולת קרטון ופסולת נייר.</w:t>
      </w:r>
      <w:r w:rsidRPr="00E420CC">
        <w:rPr>
          <w:rFonts w:ascii="David" w:eastAsia="MS Mincho" w:hAnsi="David" w:cs="David"/>
          <w:sz w:val="24"/>
          <w:szCs w:val="24"/>
          <w:rtl/>
        </w:rPr>
        <w:br/>
      </w:r>
    </w:p>
    <w:p w14:paraId="1100FD81" w14:textId="77777777" w:rsidR="007C39EF" w:rsidRPr="00E420CC" w:rsidRDefault="007C39EF" w:rsidP="00E420CC">
      <w:pPr>
        <w:numPr>
          <w:ilvl w:val="0"/>
          <w:numId w:val="14"/>
        </w:numPr>
        <w:autoSpaceDE/>
        <w:autoSpaceDN/>
        <w:ind w:left="-710" w:right="426" w:firstLine="567"/>
        <w:contextualSpacing/>
        <w:rPr>
          <w:rFonts w:ascii="David" w:hAnsi="David" w:cs="David"/>
          <w:sz w:val="24"/>
          <w:szCs w:val="24"/>
        </w:rPr>
      </w:pPr>
      <w:r w:rsidRPr="00E420CC">
        <w:rPr>
          <w:rFonts w:ascii="David" w:hAnsi="David" w:cs="David"/>
          <w:sz w:val="24"/>
          <w:szCs w:val="24"/>
          <w:rtl/>
        </w:rPr>
        <w:t xml:space="preserve"> </w:t>
      </w:r>
      <w:r w:rsidRPr="00E420CC">
        <w:rPr>
          <w:rFonts w:ascii="David" w:hAnsi="David" w:cs="David"/>
          <w:b/>
          <w:bCs/>
          <w:sz w:val="24"/>
          <w:szCs w:val="24"/>
          <w:u w:val="single"/>
          <w:rtl/>
        </w:rPr>
        <w:t xml:space="preserve">מכרז  זוטא  26/2023 </w:t>
      </w:r>
      <w:r w:rsidRPr="00E420CC">
        <w:rPr>
          <w:rFonts w:ascii="David" w:hAnsi="David" w:cs="David"/>
          <w:sz w:val="24"/>
          <w:szCs w:val="24"/>
          <w:rtl/>
        </w:rPr>
        <w:t xml:space="preserve">– אספקה והתקנת וילונות במוסדות חינוך ובמבני ציבור.  </w:t>
      </w:r>
      <w:r w:rsidRPr="00E420CC">
        <w:rPr>
          <w:rFonts w:ascii="David" w:hAnsi="David" w:cs="David"/>
          <w:sz w:val="24"/>
          <w:szCs w:val="24"/>
          <w:rtl/>
        </w:rPr>
        <w:br/>
      </w:r>
    </w:p>
    <w:p w14:paraId="6E0A0904" w14:textId="77777777" w:rsidR="007C39EF" w:rsidRPr="00E420CC" w:rsidRDefault="007C39EF" w:rsidP="00E420CC">
      <w:pPr>
        <w:numPr>
          <w:ilvl w:val="0"/>
          <w:numId w:val="14"/>
        </w:numPr>
        <w:autoSpaceDE/>
        <w:autoSpaceDN/>
        <w:ind w:left="-710" w:right="426" w:firstLine="567"/>
        <w:contextualSpacing/>
        <w:rPr>
          <w:rFonts w:ascii="David" w:hAnsi="David" w:cs="David"/>
          <w:sz w:val="24"/>
          <w:szCs w:val="24"/>
        </w:rPr>
      </w:pPr>
      <w:r w:rsidRPr="00E420CC">
        <w:rPr>
          <w:rFonts w:ascii="David" w:hAnsi="David" w:cs="David"/>
          <w:b/>
          <w:bCs/>
          <w:sz w:val="24"/>
          <w:szCs w:val="24"/>
          <w:u w:val="single"/>
          <w:rtl/>
        </w:rPr>
        <w:t xml:space="preserve">מכרז  זוטא  27/2023 </w:t>
      </w:r>
      <w:r w:rsidRPr="00E420CC">
        <w:rPr>
          <w:rFonts w:ascii="David" w:hAnsi="David" w:cs="David"/>
          <w:sz w:val="24"/>
          <w:szCs w:val="24"/>
          <w:rtl/>
        </w:rPr>
        <w:t>– אספקת כיבוד ומגשי אירוח.</w:t>
      </w:r>
      <w:r w:rsidRPr="00E420CC">
        <w:rPr>
          <w:rFonts w:ascii="David" w:hAnsi="David" w:cs="David"/>
          <w:sz w:val="24"/>
          <w:szCs w:val="24"/>
          <w:rtl/>
        </w:rPr>
        <w:br/>
      </w:r>
    </w:p>
    <w:p w14:paraId="1208BF6A" w14:textId="77777777" w:rsidR="007C39EF" w:rsidRPr="00E420CC" w:rsidRDefault="007C39EF" w:rsidP="00E420CC">
      <w:pPr>
        <w:numPr>
          <w:ilvl w:val="0"/>
          <w:numId w:val="14"/>
        </w:numPr>
        <w:autoSpaceDE/>
        <w:autoSpaceDN/>
        <w:ind w:left="-710" w:right="426" w:firstLine="567"/>
        <w:contextualSpacing/>
        <w:rPr>
          <w:rFonts w:ascii="David" w:hAnsi="David" w:cs="David"/>
          <w:sz w:val="24"/>
          <w:szCs w:val="24"/>
        </w:rPr>
      </w:pPr>
      <w:r w:rsidRPr="00E420CC">
        <w:rPr>
          <w:rFonts w:ascii="David" w:hAnsi="David" w:cs="David"/>
          <w:b/>
          <w:bCs/>
          <w:sz w:val="24"/>
          <w:szCs w:val="24"/>
          <w:u w:val="single"/>
          <w:rtl/>
        </w:rPr>
        <w:t xml:space="preserve">מכרז  פומבי  30/2023 </w:t>
      </w:r>
      <w:r w:rsidRPr="00E420CC">
        <w:rPr>
          <w:rFonts w:ascii="David" w:hAnsi="David" w:cs="David"/>
          <w:sz w:val="24"/>
          <w:szCs w:val="24"/>
          <w:rtl/>
        </w:rPr>
        <w:t>– הפעלת מזנונים ודוכנים באצטדיון הכדורגל העירוני.</w:t>
      </w:r>
    </w:p>
    <w:p w14:paraId="74A3FAC7" w14:textId="77777777" w:rsidR="007C39EF" w:rsidRPr="00E420CC" w:rsidRDefault="007C39EF" w:rsidP="00E420CC">
      <w:pPr>
        <w:ind w:right="426"/>
        <w:contextualSpacing/>
        <w:rPr>
          <w:rFonts w:ascii="David" w:hAnsi="David" w:cs="David"/>
          <w:sz w:val="24"/>
          <w:szCs w:val="24"/>
        </w:rPr>
      </w:pPr>
    </w:p>
    <w:p w14:paraId="51D8AA1D" w14:textId="77777777" w:rsidR="00DE4F6A" w:rsidRPr="00E420CC" w:rsidRDefault="00DE4F6A" w:rsidP="00E420CC">
      <w:pPr>
        <w:autoSpaceDE/>
        <w:autoSpaceDN/>
        <w:ind w:right="426"/>
        <w:contextualSpacing/>
        <w:rPr>
          <w:rFonts w:ascii="David" w:hAnsi="David" w:cs="David"/>
          <w:sz w:val="24"/>
          <w:szCs w:val="24"/>
          <w:rtl/>
        </w:rPr>
      </w:pPr>
    </w:p>
    <w:p w14:paraId="00030443" w14:textId="77777777" w:rsidR="007C39EF" w:rsidRPr="00E420CC" w:rsidRDefault="007C39EF" w:rsidP="00E420CC">
      <w:pPr>
        <w:autoSpaceDE/>
        <w:autoSpaceDN/>
        <w:ind w:right="426"/>
        <w:contextualSpacing/>
        <w:rPr>
          <w:rFonts w:ascii="David" w:hAnsi="David" w:cs="David"/>
          <w:sz w:val="24"/>
          <w:szCs w:val="24"/>
          <w:rtl/>
        </w:rPr>
      </w:pPr>
    </w:p>
    <w:p w14:paraId="0EC73D22" w14:textId="77777777" w:rsidR="007C39EF" w:rsidRPr="00E420CC" w:rsidRDefault="007C39EF" w:rsidP="00E420CC">
      <w:pPr>
        <w:autoSpaceDE/>
        <w:autoSpaceDN/>
        <w:ind w:right="426"/>
        <w:contextualSpacing/>
        <w:rPr>
          <w:rFonts w:ascii="David" w:hAnsi="David" w:cs="David"/>
          <w:sz w:val="24"/>
          <w:szCs w:val="24"/>
          <w:rtl/>
        </w:rPr>
      </w:pPr>
    </w:p>
    <w:p w14:paraId="0C80FD13" w14:textId="77777777" w:rsidR="007C39EF" w:rsidRPr="00E420CC" w:rsidRDefault="007C39EF" w:rsidP="00E420CC">
      <w:pPr>
        <w:autoSpaceDE/>
        <w:autoSpaceDN/>
        <w:ind w:right="426"/>
        <w:contextualSpacing/>
        <w:rPr>
          <w:rFonts w:ascii="David" w:hAnsi="David" w:cs="David"/>
          <w:sz w:val="24"/>
          <w:szCs w:val="24"/>
          <w:rtl/>
        </w:rPr>
      </w:pPr>
    </w:p>
    <w:p w14:paraId="4B797A49" w14:textId="77777777" w:rsidR="007C39EF" w:rsidRDefault="007C39EF" w:rsidP="00E420CC">
      <w:pPr>
        <w:autoSpaceDE/>
        <w:autoSpaceDN/>
        <w:ind w:right="426"/>
        <w:contextualSpacing/>
        <w:rPr>
          <w:rFonts w:ascii="David" w:hAnsi="David" w:cs="David"/>
          <w:sz w:val="24"/>
          <w:szCs w:val="24"/>
          <w:rtl/>
        </w:rPr>
      </w:pPr>
    </w:p>
    <w:p w14:paraId="0E552371" w14:textId="77777777" w:rsidR="00E420CC" w:rsidRDefault="00E420CC" w:rsidP="00E420CC">
      <w:pPr>
        <w:autoSpaceDE/>
        <w:autoSpaceDN/>
        <w:ind w:right="426"/>
        <w:contextualSpacing/>
        <w:rPr>
          <w:rFonts w:ascii="David" w:hAnsi="David" w:cs="David"/>
          <w:sz w:val="24"/>
          <w:szCs w:val="24"/>
          <w:rtl/>
        </w:rPr>
      </w:pPr>
    </w:p>
    <w:p w14:paraId="733D6AD5" w14:textId="77777777" w:rsidR="00E420CC" w:rsidRDefault="00E420CC" w:rsidP="00E420CC">
      <w:pPr>
        <w:autoSpaceDE/>
        <w:autoSpaceDN/>
        <w:ind w:right="426"/>
        <w:contextualSpacing/>
        <w:rPr>
          <w:rFonts w:ascii="David" w:hAnsi="David" w:cs="David"/>
          <w:sz w:val="24"/>
          <w:szCs w:val="24"/>
          <w:rtl/>
        </w:rPr>
      </w:pPr>
    </w:p>
    <w:p w14:paraId="163863D8" w14:textId="77777777" w:rsidR="00E420CC" w:rsidRPr="00E420CC" w:rsidRDefault="00E420CC" w:rsidP="00E420CC">
      <w:pPr>
        <w:autoSpaceDE/>
        <w:autoSpaceDN/>
        <w:ind w:right="426"/>
        <w:contextualSpacing/>
        <w:rPr>
          <w:rFonts w:ascii="David" w:hAnsi="David" w:cs="David"/>
          <w:sz w:val="24"/>
          <w:szCs w:val="24"/>
          <w:rtl/>
        </w:rPr>
      </w:pPr>
    </w:p>
    <w:p w14:paraId="0C5B0FB1" w14:textId="77777777" w:rsidR="007C39EF" w:rsidRPr="00E420CC" w:rsidRDefault="007C39EF" w:rsidP="00E420CC">
      <w:pPr>
        <w:autoSpaceDE/>
        <w:autoSpaceDN/>
        <w:ind w:right="426"/>
        <w:contextualSpacing/>
        <w:rPr>
          <w:rFonts w:ascii="David" w:hAnsi="David" w:cs="David"/>
          <w:sz w:val="24"/>
          <w:szCs w:val="24"/>
          <w:rtl/>
        </w:rPr>
      </w:pPr>
    </w:p>
    <w:p w14:paraId="1C75B1F3" w14:textId="77777777" w:rsidR="007C39EF" w:rsidRPr="00E420CC" w:rsidRDefault="007C39EF" w:rsidP="00E420CC">
      <w:pPr>
        <w:autoSpaceDE/>
        <w:autoSpaceDN/>
        <w:ind w:right="426"/>
        <w:contextualSpacing/>
        <w:rPr>
          <w:rFonts w:ascii="David" w:hAnsi="David" w:cs="David"/>
          <w:sz w:val="24"/>
          <w:szCs w:val="24"/>
          <w:rtl/>
        </w:rPr>
      </w:pPr>
    </w:p>
    <w:p w14:paraId="6A38770A" w14:textId="77777777" w:rsidR="007C39EF" w:rsidRPr="00E420CC" w:rsidRDefault="007C39EF" w:rsidP="00E420CC">
      <w:pPr>
        <w:autoSpaceDE/>
        <w:autoSpaceDN/>
        <w:ind w:right="426"/>
        <w:contextualSpacing/>
        <w:rPr>
          <w:rFonts w:ascii="David" w:hAnsi="David" w:cs="David"/>
          <w:sz w:val="24"/>
          <w:szCs w:val="24"/>
          <w:rtl/>
        </w:rPr>
      </w:pPr>
    </w:p>
    <w:p w14:paraId="133BAA94" w14:textId="77777777" w:rsidR="00E94461" w:rsidRPr="00E420CC" w:rsidRDefault="003E1025" w:rsidP="00E420CC">
      <w:pPr>
        <w:autoSpaceDE/>
        <w:autoSpaceDN/>
        <w:ind w:right="426"/>
        <w:contextualSpacing/>
        <w:rPr>
          <w:rFonts w:ascii="David" w:hAnsi="David" w:cs="David"/>
          <w:b/>
          <w:bCs/>
          <w:spacing w:val="20"/>
          <w:sz w:val="24"/>
          <w:szCs w:val="24"/>
          <w:rtl/>
        </w:rPr>
      </w:pPr>
      <w:r w:rsidRPr="00E420CC">
        <w:rPr>
          <w:rFonts w:ascii="David" w:hAnsi="David" w:cs="David"/>
          <w:sz w:val="24"/>
          <w:szCs w:val="24"/>
          <w:rtl/>
        </w:rPr>
        <w:br/>
      </w:r>
      <w:r w:rsidR="00DE1081" w:rsidRPr="00E405D3">
        <w:rPr>
          <w:rFonts w:ascii="David" w:hAnsi="David" w:cs="David"/>
          <w:b/>
          <w:bCs/>
          <w:color w:val="000000"/>
          <w:sz w:val="28"/>
          <w:szCs w:val="28"/>
          <w:rtl/>
        </w:rPr>
        <w:t>1.</w:t>
      </w:r>
      <w:r w:rsidR="00DE1081" w:rsidRPr="00E405D3">
        <w:rPr>
          <w:rFonts w:ascii="David" w:hAnsi="David" w:cs="David"/>
          <w:sz w:val="28"/>
          <w:szCs w:val="28"/>
          <w:rtl/>
        </w:rPr>
        <w:t xml:space="preserve"> </w:t>
      </w:r>
      <w:r w:rsidR="002440BF" w:rsidRPr="00E405D3">
        <w:rPr>
          <w:rFonts w:ascii="David" w:hAnsi="David" w:cs="David"/>
          <w:b/>
          <w:bCs/>
          <w:sz w:val="28"/>
          <w:szCs w:val="28"/>
          <w:u w:val="single"/>
          <w:rtl/>
        </w:rPr>
        <w:t xml:space="preserve">מכרז  פומבי  30/2023 </w:t>
      </w:r>
      <w:r w:rsidR="002440BF" w:rsidRPr="00E405D3">
        <w:rPr>
          <w:rFonts w:ascii="David" w:hAnsi="David" w:cs="David"/>
          <w:sz w:val="28"/>
          <w:szCs w:val="28"/>
          <w:rtl/>
        </w:rPr>
        <w:t>– הפעלת מזנונים ודוכנים באצטדיון הכדורגל העירוני</w:t>
      </w:r>
      <w:r w:rsidR="007B1402">
        <w:rPr>
          <w:rFonts w:ascii="David" w:hAnsi="David" w:cs="David" w:hint="cs"/>
          <w:spacing w:val="20"/>
          <w:sz w:val="28"/>
          <w:szCs w:val="28"/>
          <w:rtl/>
        </w:rPr>
        <w:t>.</w:t>
      </w:r>
      <w:r w:rsidR="00E01D50" w:rsidRPr="00E405D3">
        <w:rPr>
          <w:rFonts w:ascii="David" w:hAnsi="David" w:cs="David"/>
          <w:spacing w:val="20"/>
          <w:sz w:val="28"/>
          <w:szCs w:val="28"/>
          <w:rtl/>
        </w:rPr>
        <w:br/>
      </w:r>
      <w:r w:rsidR="00AF50A1" w:rsidRPr="00E420CC">
        <w:rPr>
          <w:rFonts w:ascii="David" w:hAnsi="David" w:cs="David"/>
          <w:spacing w:val="20"/>
          <w:sz w:val="24"/>
          <w:szCs w:val="24"/>
          <w:rtl/>
        </w:rPr>
        <w:br/>
      </w:r>
      <w:r w:rsidR="00765E07" w:rsidRPr="00E420CC">
        <w:rPr>
          <w:rFonts w:ascii="David" w:hAnsi="David" w:cs="David"/>
          <w:b/>
          <w:bCs/>
          <w:spacing w:val="20"/>
          <w:sz w:val="24"/>
          <w:szCs w:val="24"/>
          <w:rtl/>
        </w:rPr>
        <w:t>מסמכים נלווים:</w:t>
      </w:r>
      <w:r w:rsidR="00AF50A1" w:rsidRPr="00E420CC">
        <w:rPr>
          <w:rFonts w:ascii="David" w:hAnsi="David" w:cs="David"/>
          <w:b/>
          <w:bCs/>
          <w:spacing w:val="20"/>
          <w:sz w:val="24"/>
          <w:szCs w:val="24"/>
          <w:rtl/>
        </w:rPr>
        <w:t xml:space="preserve"> </w:t>
      </w:r>
      <w:r w:rsidR="00765E07" w:rsidRPr="00E420CC">
        <w:rPr>
          <w:rFonts w:ascii="David" w:hAnsi="David" w:cs="David"/>
          <w:b/>
          <w:bCs/>
          <w:spacing w:val="20"/>
          <w:sz w:val="24"/>
          <w:szCs w:val="24"/>
          <w:rtl/>
        </w:rPr>
        <w:t xml:space="preserve">מסמך סיכום מאת עוה"ד דוד רן־יה </w:t>
      </w:r>
      <w:r w:rsidR="00E01D50" w:rsidRPr="00E420CC">
        <w:rPr>
          <w:rFonts w:ascii="David" w:hAnsi="David" w:cs="David"/>
          <w:b/>
          <w:bCs/>
          <w:spacing w:val="20"/>
          <w:sz w:val="24"/>
          <w:szCs w:val="24"/>
          <w:rtl/>
        </w:rPr>
        <w:br/>
      </w:r>
    </w:p>
    <w:p w14:paraId="730BB17A" w14:textId="77777777" w:rsidR="00765E07" w:rsidRPr="00E420CC" w:rsidRDefault="002440BF" w:rsidP="00E420CC">
      <w:pPr>
        <w:tabs>
          <w:tab w:val="left" w:pos="1048"/>
        </w:tabs>
        <w:spacing w:line="360" w:lineRule="auto"/>
        <w:contextualSpacing/>
        <w:rPr>
          <w:rFonts w:ascii="David" w:hAnsi="David" w:cs="David"/>
          <w:sz w:val="24"/>
          <w:szCs w:val="24"/>
          <w:rtl/>
        </w:rPr>
      </w:pPr>
      <w:r w:rsidRPr="00E420CC">
        <w:rPr>
          <w:rFonts w:ascii="David" w:hAnsi="David" w:cs="David"/>
          <w:b/>
          <w:bCs/>
          <w:spacing w:val="20"/>
          <w:sz w:val="24"/>
          <w:szCs w:val="24"/>
          <w:rtl/>
        </w:rPr>
        <w:t>עו"ד אילה זיו</w:t>
      </w:r>
      <w:r w:rsidR="00CB18F9" w:rsidRPr="00E420CC">
        <w:rPr>
          <w:rFonts w:ascii="David" w:hAnsi="David" w:cs="David"/>
          <w:b/>
          <w:bCs/>
          <w:spacing w:val="20"/>
          <w:sz w:val="24"/>
          <w:szCs w:val="24"/>
          <w:rtl/>
        </w:rPr>
        <w:t>:</w:t>
      </w:r>
      <w:r w:rsidR="001F2272" w:rsidRPr="00E420CC">
        <w:rPr>
          <w:rFonts w:ascii="David" w:hAnsi="David" w:cs="David"/>
          <w:b/>
          <w:bCs/>
          <w:spacing w:val="20"/>
          <w:sz w:val="24"/>
          <w:szCs w:val="24"/>
          <w:rtl/>
        </w:rPr>
        <w:t xml:space="preserve"> </w:t>
      </w:r>
      <w:r w:rsidR="009B596D" w:rsidRPr="00E420CC">
        <w:rPr>
          <w:rFonts w:ascii="David" w:hAnsi="David" w:cs="David"/>
          <w:sz w:val="24"/>
          <w:szCs w:val="24"/>
          <w:rtl/>
        </w:rPr>
        <w:t>מדובר במכרז פומבי</w:t>
      </w:r>
      <w:r w:rsidR="001F2272" w:rsidRPr="00E420CC">
        <w:rPr>
          <w:rFonts w:ascii="David" w:hAnsi="David" w:cs="David"/>
          <w:sz w:val="24"/>
          <w:szCs w:val="24"/>
          <w:rtl/>
        </w:rPr>
        <w:t xml:space="preserve"> </w:t>
      </w:r>
      <w:r w:rsidRPr="00E420CC">
        <w:rPr>
          <w:rFonts w:ascii="David" w:hAnsi="David" w:cs="David"/>
          <w:sz w:val="24"/>
          <w:szCs w:val="24"/>
          <w:rtl/>
        </w:rPr>
        <w:t>להפעלת מזנונים ודוכנים באצטדיון הכדורגל העירוני.</w:t>
      </w:r>
      <w:r w:rsidR="002F586A" w:rsidRPr="00E420CC">
        <w:rPr>
          <w:rFonts w:ascii="David" w:hAnsi="David" w:cs="David"/>
          <w:sz w:val="24"/>
          <w:szCs w:val="24"/>
          <w:rtl/>
        </w:rPr>
        <w:t xml:space="preserve"> </w:t>
      </w:r>
      <w:r w:rsidR="000A2D66" w:rsidRPr="00E420CC">
        <w:rPr>
          <w:rFonts w:ascii="David" w:hAnsi="David" w:cs="David"/>
          <w:sz w:val="24"/>
          <w:szCs w:val="24"/>
          <w:rtl/>
        </w:rPr>
        <w:t>הוגשו שתי הצעות, שתי ההצעות גבוהות מהאומדן. שתיהן עומדות בתנאי הסף.</w:t>
      </w:r>
      <w:r w:rsidRPr="00E420CC">
        <w:rPr>
          <w:rFonts w:ascii="David" w:hAnsi="David" w:cs="David"/>
          <w:sz w:val="24"/>
          <w:szCs w:val="24"/>
          <w:rtl/>
        </w:rPr>
        <w:br/>
        <w:t xml:space="preserve"> </w:t>
      </w:r>
      <w:r w:rsidR="000A2D66" w:rsidRPr="00E420CC">
        <w:rPr>
          <w:rFonts w:ascii="David" w:hAnsi="David" w:cs="David"/>
          <w:sz w:val="24"/>
          <w:szCs w:val="24"/>
          <w:rtl/>
        </w:rPr>
        <w:t>ב</w:t>
      </w:r>
      <w:r w:rsidR="00FA2ED3" w:rsidRPr="00E420CC">
        <w:rPr>
          <w:rFonts w:ascii="David" w:hAnsi="David" w:cs="David"/>
          <w:sz w:val="24"/>
          <w:szCs w:val="24"/>
          <w:rtl/>
        </w:rPr>
        <w:t>מכרז הקודם הזכיין יצא לקראת הסוף מכיוון שזה לא היה לו כלכלי</w:t>
      </w:r>
      <w:r w:rsidR="007B1402">
        <w:rPr>
          <w:rFonts w:ascii="David" w:hAnsi="David" w:cs="David" w:hint="cs"/>
          <w:sz w:val="24"/>
          <w:szCs w:val="24"/>
          <w:rtl/>
        </w:rPr>
        <w:t>.</w:t>
      </w:r>
      <w:r w:rsidR="00FA2ED3" w:rsidRPr="00E420CC">
        <w:rPr>
          <w:rFonts w:ascii="David" w:hAnsi="David" w:cs="David"/>
          <w:sz w:val="24"/>
          <w:szCs w:val="24"/>
          <w:rtl/>
        </w:rPr>
        <w:br/>
      </w:r>
      <w:r w:rsidR="00FA2ED3" w:rsidRPr="00E420CC">
        <w:rPr>
          <w:rFonts w:ascii="David" w:hAnsi="David" w:cs="David"/>
          <w:b/>
          <w:bCs/>
          <w:sz w:val="24"/>
          <w:szCs w:val="24"/>
          <w:rtl/>
        </w:rPr>
        <w:t>אייל מגיני</w:t>
      </w:r>
      <w:r w:rsidR="00FA2ED3" w:rsidRPr="00E420CC">
        <w:rPr>
          <w:rFonts w:ascii="David" w:hAnsi="David" w:cs="David"/>
          <w:sz w:val="24"/>
          <w:szCs w:val="24"/>
          <w:rtl/>
        </w:rPr>
        <w:t>: לא ברור לי למה מדובר רק במשחקים של הפועל כפר סבא.</w:t>
      </w:r>
      <w:r w:rsidR="00FA2ED3" w:rsidRPr="00E420CC">
        <w:rPr>
          <w:rFonts w:ascii="David" w:hAnsi="David" w:cs="David"/>
          <w:sz w:val="24"/>
          <w:szCs w:val="24"/>
          <w:rtl/>
        </w:rPr>
        <w:br/>
      </w:r>
      <w:r w:rsidR="004F624F" w:rsidRPr="00E420CC">
        <w:rPr>
          <w:rFonts w:ascii="David" w:hAnsi="David" w:cs="David"/>
          <w:b/>
          <w:bCs/>
          <w:sz w:val="24"/>
          <w:szCs w:val="24"/>
          <w:rtl/>
        </w:rPr>
        <w:t>עו"ד דוד רן יה</w:t>
      </w:r>
      <w:r w:rsidR="004F624F" w:rsidRPr="00E420CC">
        <w:rPr>
          <w:rFonts w:ascii="David" w:hAnsi="David" w:cs="David"/>
          <w:sz w:val="24"/>
          <w:szCs w:val="24"/>
          <w:rtl/>
        </w:rPr>
        <w:t xml:space="preserve">: </w:t>
      </w:r>
      <w:r w:rsidR="00FA2ED3" w:rsidRPr="00E420CC">
        <w:rPr>
          <w:rFonts w:ascii="David" w:hAnsi="David" w:cs="David"/>
          <w:sz w:val="24"/>
          <w:szCs w:val="24"/>
          <w:rtl/>
        </w:rPr>
        <w:t xml:space="preserve">זה מה </w:t>
      </w:r>
      <w:r w:rsidR="007B1402">
        <w:rPr>
          <w:rFonts w:ascii="David" w:hAnsi="David" w:cs="David" w:hint="cs"/>
          <w:sz w:val="24"/>
          <w:szCs w:val="24"/>
          <w:rtl/>
        </w:rPr>
        <w:t>שביקשו גורמי המקצוע בעירייה,</w:t>
      </w:r>
      <w:r w:rsidR="00FA2ED3" w:rsidRPr="00E420CC">
        <w:rPr>
          <w:rFonts w:ascii="David" w:hAnsi="David" w:cs="David"/>
          <w:sz w:val="24"/>
          <w:szCs w:val="24"/>
          <w:rtl/>
        </w:rPr>
        <w:t xml:space="preserve"> </w:t>
      </w:r>
      <w:r w:rsidR="007B1402">
        <w:rPr>
          <w:rFonts w:ascii="David" w:hAnsi="David" w:cs="David" w:hint="cs"/>
          <w:sz w:val="24"/>
          <w:szCs w:val="24"/>
          <w:rtl/>
        </w:rPr>
        <w:t>אני אוסיף ש</w:t>
      </w:r>
      <w:r w:rsidR="007B1402" w:rsidRPr="00E420CC">
        <w:rPr>
          <w:rFonts w:ascii="David" w:hAnsi="David" w:cs="David"/>
          <w:sz w:val="24"/>
          <w:szCs w:val="24"/>
          <w:rtl/>
        </w:rPr>
        <w:t xml:space="preserve">במסמך </w:t>
      </w:r>
      <w:r w:rsidR="00FA2ED3" w:rsidRPr="00E420CC">
        <w:rPr>
          <w:rFonts w:ascii="David" w:hAnsi="David" w:cs="David"/>
          <w:sz w:val="24"/>
          <w:szCs w:val="24"/>
          <w:rtl/>
        </w:rPr>
        <w:t xml:space="preserve">ההבהרות </w:t>
      </w:r>
      <w:r w:rsidR="007B1402">
        <w:rPr>
          <w:rFonts w:ascii="David" w:hAnsi="David" w:cs="David" w:hint="cs"/>
          <w:sz w:val="24"/>
          <w:szCs w:val="24"/>
          <w:rtl/>
        </w:rPr>
        <w:t>שביקשו להוסיף את מ.כ כפר סבא לכל מקום בו כתוב הפועל כפר סבא, הבקשה נדחתה.</w:t>
      </w:r>
      <w:r w:rsidR="00FA2ED3" w:rsidRPr="00E420CC">
        <w:rPr>
          <w:rFonts w:ascii="David" w:hAnsi="David" w:cs="David"/>
          <w:sz w:val="24"/>
          <w:szCs w:val="24"/>
          <w:rtl/>
        </w:rPr>
        <w:t>.</w:t>
      </w:r>
    </w:p>
    <w:p w14:paraId="22A47AA0" w14:textId="77777777" w:rsidR="007B1402" w:rsidRDefault="00113C37" w:rsidP="007B1402">
      <w:pPr>
        <w:widowControl w:val="0"/>
        <w:tabs>
          <w:tab w:val="left" w:pos="2835"/>
        </w:tabs>
        <w:spacing w:line="360" w:lineRule="auto"/>
        <w:jc w:val="both"/>
        <w:rPr>
          <w:rFonts w:ascii="David" w:hAnsi="David" w:cs="David"/>
          <w:sz w:val="24"/>
          <w:szCs w:val="24"/>
          <w:rtl/>
        </w:rPr>
      </w:pPr>
      <w:r w:rsidRPr="00E420CC">
        <w:rPr>
          <w:rFonts w:ascii="David" w:hAnsi="David" w:cs="David"/>
          <w:b/>
          <w:bCs/>
          <w:sz w:val="24"/>
          <w:szCs w:val="24"/>
          <w:rtl/>
        </w:rPr>
        <w:t>אורן כהן:</w:t>
      </w:r>
      <w:r w:rsidRPr="00E420CC">
        <w:rPr>
          <w:rFonts w:ascii="David" w:hAnsi="David" w:cs="David"/>
          <w:sz w:val="24"/>
          <w:szCs w:val="24"/>
          <w:rtl/>
        </w:rPr>
        <w:t xml:space="preserve"> </w:t>
      </w:r>
      <w:r w:rsidR="004F624F" w:rsidRPr="00950733">
        <w:rPr>
          <w:rFonts w:ascii="David" w:hAnsi="David" w:cs="David"/>
          <w:sz w:val="24"/>
          <w:szCs w:val="24"/>
          <w:rtl/>
        </w:rPr>
        <w:t>במגרש שיחקו עד היום הקבוצה הבוגרת של הפועל כפר סבא, ועד היום הנוספים ששיחקו הם קבוצת הנוער וקבוצת בית"ר כפר סבא, היו מספר מצומצם של אוהדים שהיו מגיעים, מאה, חמישים, בסיטואציה הזאת אם העירייה אמרה שהיא לא מעוניינת לאפשר במשחקים שכאלה לפתוח, אז היא אמרה, אני לא מוסיף וגורע מדברי העירייה.</w:t>
      </w:r>
    </w:p>
    <w:p w14:paraId="1B0115C8" w14:textId="77777777" w:rsidR="007B1402" w:rsidRPr="00950733" w:rsidRDefault="004F624F" w:rsidP="007B1402">
      <w:pPr>
        <w:widowControl w:val="0"/>
        <w:tabs>
          <w:tab w:val="left" w:pos="2835"/>
        </w:tabs>
        <w:spacing w:line="360" w:lineRule="auto"/>
        <w:jc w:val="both"/>
        <w:rPr>
          <w:rFonts w:ascii="David" w:hAnsi="David" w:cs="David"/>
          <w:sz w:val="24"/>
          <w:szCs w:val="24"/>
          <w:rtl/>
        </w:rPr>
      </w:pPr>
      <w:r w:rsidRPr="00950733">
        <w:rPr>
          <w:rFonts w:ascii="David" w:hAnsi="David" w:cs="David"/>
          <w:sz w:val="24"/>
          <w:szCs w:val="24"/>
          <w:rtl/>
        </w:rPr>
        <w:br/>
      </w:r>
      <w:r w:rsidR="00FA2ED3" w:rsidRPr="00950733">
        <w:rPr>
          <w:rFonts w:ascii="David" w:hAnsi="David" w:cs="David"/>
          <w:sz w:val="24"/>
          <w:szCs w:val="24"/>
          <w:rtl/>
        </w:rPr>
        <w:t>לפני שלושה שבועות שני</w:t>
      </w:r>
      <w:r w:rsidRPr="00950733">
        <w:rPr>
          <w:rFonts w:ascii="David" w:hAnsi="David" w:cs="David"/>
          <w:sz w:val="24"/>
          <w:szCs w:val="24"/>
          <w:rtl/>
        </w:rPr>
        <w:t xml:space="preserve"> ה</w:t>
      </w:r>
      <w:r w:rsidR="00FA2ED3" w:rsidRPr="00950733">
        <w:rPr>
          <w:rFonts w:ascii="David" w:hAnsi="David" w:cs="David"/>
          <w:sz w:val="24"/>
          <w:szCs w:val="24"/>
          <w:rtl/>
        </w:rPr>
        <w:t>משחקים האחרונים של קבוצה שמכנה את עצמה קבוצת אוהדים ליגה ג'  שהי</w:t>
      </w:r>
      <w:r w:rsidR="00350697" w:rsidRPr="00950733">
        <w:rPr>
          <w:rFonts w:ascii="David" w:hAnsi="David" w:cs="David"/>
          <w:sz w:val="24"/>
          <w:szCs w:val="24"/>
          <w:rtl/>
        </w:rPr>
        <w:t>י</w:t>
      </w:r>
      <w:r w:rsidR="00FA2ED3" w:rsidRPr="00950733">
        <w:rPr>
          <w:rFonts w:ascii="David" w:hAnsi="David" w:cs="David"/>
          <w:sz w:val="24"/>
          <w:szCs w:val="24"/>
          <w:rtl/>
        </w:rPr>
        <w:t>תה משחקת במגרש אימונים, הותר לה לשחק באצטדיון, הגיעו מאות אוהדים.</w:t>
      </w:r>
    </w:p>
    <w:p w14:paraId="13AD6257" w14:textId="77777777" w:rsidR="007B1402" w:rsidRDefault="00FA2ED3" w:rsidP="007B1402">
      <w:pPr>
        <w:widowControl w:val="0"/>
        <w:tabs>
          <w:tab w:val="left" w:pos="2835"/>
        </w:tabs>
        <w:spacing w:line="360" w:lineRule="auto"/>
        <w:jc w:val="both"/>
        <w:rPr>
          <w:rFonts w:ascii="David" w:hAnsi="David" w:cs="David"/>
          <w:sz w:val="24"/>
          <w:szCs w:val="24"/>
          <w:rtl/>
        </w:rPr>
      </w:pPr>
      <w:r w:rsidRPr="00E420CC">
        <w:rPr>
          <w:rFonts w:ascii="David" w:hAnsi="David" w:cs="David"/>
          <w:spacing w:val="20"/>
          <w:sz w:val="24"/>
          <w:szCs w:val="24"/>
          <w:rtl/>
        </w:rPr>
        <w:br/>
      </w:r>
      <w:r w:rsidRPr="00E420CC">
        <w:rPr>
          <w:rFonts w:ascii="David" w:hAnsi="David" w:cs="David"/>
          <w:b/>
          <w:bCs/>
          <w:spacing w:val="20"/>
          <w:sz w:val="24"/>
          <w:szCs w:val="24"/>
          <w:rtl/>
        </w:rPr>
        <w:t>עו"ד דוד רן יה</w:t>
      </w:r>
      <w:r w:rsidRPr="00E420CC">
        <w:rPr>
          <w:rFonts w:ascii="David" w:hAnsi="David" w:cs="David"/>
          <w:spacing w:val="20"/>
          <w:sz w:val="24"/>
          <w:szCs w:val="24"/>
          <w:rtl/>
        </w:rPr>
        <w:t xml:space="preserve">: </w:t>
      </w:r>
      <w:r w:rsidRPr="00950733">
        <w:rPr>
          <w:rFonts w:ascii="David" w:hAnsi="David" w:cs="David"/>
          <w:sz w:val="24"/>
          <w:szCs w:val="24"/>
          <w:rtl/>
        </w:rPr>
        <w:t xml:space="preserve">צריך לבחון את זה לאורך זמן, כשאנחנו מחייבים ספק לפתוח את המקום והוא צריך </w:t>
      </w:r>
      <w:r w:rsidR="007B1402">
        <w:rPr>
          <w:rFonts w:ascii="David" w:hAnsi="David" w:cs="David" w:hint="cs"/>
          <w:sz w:val="24"/>
          <w:szCs w:val="24"/>
          <w:rtl/>
        </w:rPr>
        <w:t>להעמיד</w:t>
      </w:r>
      <w:r w:rsidR="007B1402" w:rsidRPr="00950733">
        <w:rPr>
          <w:rFonts w:ascii="David" w:hAnsi="David" w:cs="David"/>
          <w:sz w:val="24"/>
          <w:szCs w:val="24"/>
          <w:rtl/>
        </w:rPr>
        <w:t xml:space="preserve"> </w:t>
      </w:r>
      <w:r w:rsidRPr="00950733">
        <w:rPr>
          <w:rFonts w:ascii="David" w:hAnsi="David" w:cs="David"/>
          <w:sz w:val="24"/>
          <w:szCs w:val="24"/>
          <w:rtl/>
        </w:rPr>
        <w:t>עובד</w:t>
      </w:r>
      <w:r w:rsidR="007B1402">
        <w:rPr>
          <w:rFonts w:ascii="David" w:hAnsi="David" w:cs="David" w:hint="cs"/>
          <w:sz w:val="24"/>
          <w:szCs w:val="24"/>
          <w:rtl/>
        </w:rPr>
        <w:t xml:space="preserve"> ולהוציא הוצאות,</w:t>
      </w:r>
      <w:r w:rsidRPr="00950733">
        <w:rPr>
          <w:rFonts w:ascii="David" w:hAnsi="David" w:cs="David"/>
          <w:sz w:val="24"/>
          <w:szCs w:val="24"/>
          <w:rtl/>
        </w:rPr>
        <w:t xml:space="preserve"> צריך לבחון לאורך זמן אם צריך להכריח אותו לעשות את זה</w:t>
      </w:r>
      <w:r w:rsidR="004F624F" w:rsidRPr="00950733">
        <w:rPr>
          <w:rFonts w:ascii="David" w:hAnsi="David" w:cs="David"/>
          <w:sz w:val="24"/>
          <w:szCs w:val="24"/>
          <w:rtl/>
        </w:rPr>
        <w:t>.</w:t>
      </w:r>
    </w:p>
    <w:p w14:paraId="7DA25E6C" w14:textId="77777777" w:rsidR="007B1402" w:rsidRDefault="004F624F" w:rsidP="007B1402">
      <w:pPr>
        <w:widowControl w:val="0"/>
        <w:tabs>
          <w:tab w:val="left" w:pos="2835"/>
        </w:tabs>
        <w:spacing w:line="360" w:lineRule="auto"/>
        <w:jc w:val="both"/>
        <w:rPr>
          <w:rFonts w:ascii="David" w:hAnsi="David" w:cs="David"/>
          <w:sz w:val="24"/>
          <w:szCs w:val="24"/>
          <w:rtl/>
        </w:rPr>
      </w:pPr>
      <w:r w:rsidRPr="00950733">
        <w:rPr>
          <w:rFonts w:ascii="David" w:hAnsi="David" w:cs="David"/>
          <w:sz w:val="24"/>
          <w:szCs w:val="24"/>
          <w:rtl/>
        </w:rPr>
        <w:br/>
      </w:r>
      <w:r w:rsidRPr="00950733">
        <w:rPr>
          <w:rFonts w:ascii="David" w:hAnsi="David" w:cs="David"/>
          <w:b/>
          <w:bCs/>
          <w:sz w:val="24"/>
          <w:szCs w:val="24"/>
          <w:rtl/>
        </w:rPr>
        <w:t>אייל מגיני</w:t>
      </w:r>
      <w:r w:rsidRPr="00950733">
        <w:rPr>
          <w:rFonts w:ascii="David" w:hAnsi="David" w:cs="David"/>
          <w:sz w:val="24"/>
          <w:szCs w:val="24"/>
          <w:rtl/>
        </w:rPr>
        <w:t>: ראיתי שפרסמו שבשל כמות האוהדים המשטרה לא אפשרה להם לשחק משחק במגרש האימונים ולכן הם עברו לשחק באצטדיון.</w:t>
      </w:r>
    </w:p>
    <w:p w14:paraId="590D45A0" w14:textId="77777777" w:rsidR="007B1402" w:rsidRPr="00950733" w:rsidRDefault="004F624F" w:rsidP="007B1402">
      <w:pPr>
        <w:widowControl w:val="0"/>
        <w:tabs>
          <w:tab w:val="left" w:pos="2835"/>
        </w:tabs>
        <w:spacing w:line="360" w:lineRule="auto"/>
        <w:jc w:val="both"/>
        <w:rPr>
          <w:rFonts w:ascii="David" w:hAnsi="David" w:cs="David"/>
          <w:sz w:val="24"/>
          <w:szCs w:val="24"/>
          <w:rtl/>
        </w:rPr>
      </w:pPr>
      <w:r w:rsidRPr="00950733">
        <w:rPr>
          <w:rFonts w:ascii="David" w:hAnsi="David" w:cs="David"/>
          <w:sz w:val="24"/>
          <w:szCs w:val="24"/>
          <w:rtl/>
        </w:rPr>
        <w:br/>
      </w:r>
      <w:r w:rsidRPr="00E420CC">
        <w:rPr>
          <w:rFonts w:ascii="David" w:hAnsi="David" w:cs="David"/>
          <w:b/>
          <w:bCs/>
          <w:spacing w:val="20"/>
          <w:sz w:val="24"/>
          <w:szCs w:val="24"/>
          <w:u w:val="single"/>
          <w:rtl/>
        </w:rPr>
        <w:t>אילה זיו:</w:t>
      </w:r>
      <w:r w:rsidRPr="00E420CC">
        <w:rPr>
          <w:rFonts w:ascii="David" w:hAnsi="David" w:cs="David"/>
          <w:spacing w:val="20"/>
          <w:sz w:val="24"/>
          <w:szCs w:val="24"/>
          <w:rtl/>
        </w:rPr>
        <w:t xml:space="preserve"> </w:t>
      </w:r>
      <w:r w:rsidRPr="00950733">
        <w:rPr>
          <w:rFonts w:ascii="David" w:hAnsi="David" w:cs="David"/>
          <w:sz w:val="24"/>
          <w:szCs w:val="24"/>
          <w:rtl/>
        </w:rPr>
        <w:t>האוהדים רוצים מזנון, ההצעה טובה, צריך לעשות הכל שהמציע יפעיל את האצטדיון.</w:t>
      </w:r>
    </w:p>
    <w:p w14:paraId="6D34F6A5" w14:textId="77777777" w:rsidR="007B1402" w:rsidRDefault="004F624F" w:rsidP="007B1402">
      <w:pPr>
        <w:widowControl w:val="0"/>
        <w:tabs>
          <w:tab w:val="left" w:pos="2835"/>
        </w:tabs>
        <w:spacing w:line="360" w:lineRule="auto"/>
        <w:jc w:val="both"/>
        <w:rPr>
          <w:rFonts w:ascii="David" w:hAnsi="David" w:cs="David"/>
          <w:sz w:val="24"/>
          <w:szCs w:val="24"/>
          <w:rtl/>
        </w:rPr>
      </w:pPr>
      <w:r w:rsidRPr="00E420CC">
        <w:rPr>
          <w:rFonts w:ascii="David" w:hAnsi="David" w:cs="David"/>
          <w:spacing w:val="20"/>
          <w:sz w:val="24"/>
          <w:szCs w:val="24"/>
          <w:rtl/>
        </w:rPr>
        <w:br/>
      </w:r>
      <w:r w:rsidRPr="00E420CC">
        <w:rPr>
          <w:rFonts w:ascii="David" w:hAnsi="David" w:cs="David"/>
          <w:b/>
          <w:bCs/>
          <w:spacing w:val="20"/>
          <w:sz w:val="24"/>
          <w:szCs w:val="24"/>
          <w:u w:val="single"/>
          <w:rtl/>
        </w:rPr>
        <w:t>קרן גרשון</w:t>
      </w:r>
      <w:r w:rsidRPr="00E420CC">
        <w:rPr>
          <w:rFonts w:ascii="David" w:hAnsi="David" w:cs="David"/>
          <w:spacing w:val="20"/>
          <w:sz w:val="24"/>
          <w:szCs w:val="24"/>
          <w:rtl/>
        </w:rPr>
        <w:t xml:space="preserve">: </w:t>
      </w:r>
      <w:r w:rsidRPr="00950733">
        <w:rPr>
          <w:rFonts w:ascii="David" w:hAnsi="David" w:cs="David"/>
          <w:sz w:val="24"/>
          <w:szCs w:val="24"/>
          <w:rtl/>
        </w:rPr>
        <w:t xml:space="preserve">התקשיתי להתחבר עד </w:t>
      </w:r>
      <w:r w:rsidR="00350697" w:rsidRPr="00950733">
        <w:rPr>
          <w:rFonts w:ascii="David" w:hAnsi="David" w:cs="David"/>
          <w:sz w:val="24"/>
          <w:szCs w:val="24"/>
          <w:rtl/>
        </w:rPr>
        <w:t>עכשיו</w:t>
      </w:r>
      <w:r w:rsidRPr="00950733">
        <w:rPr>
          <w:rFonts w:ascii="David" w:hAnsi="David" w:cs="David"/>
          <w:sz w:val="24"/>
          <w:szCs w:val="24"/>
          <w:rtl/>
        </w:rPr>
        <w:t>, מדוע יש דיון אם יש</w:t>
      </w:r>
      <w:r w:rsidR="00350697" w:rsidRPr="00950733">
        <w:rPr>
          <w:rFonts w:ascii="David" w:hAnsi="David" w:cs="David"/>
          <w:sz w:val="24"/>
          <w:szCs w:val="24"/>
          <w:rtl/>
        </w:rPr>
        <w:t xml:space="preserve"> </w:t>
      </w:r>
      <w:r w:rsidRPr="00950733">
        <w:rPr>
          <w:rFonts w:ascii="David" w:hAnsi="David" w:cs="David"/>
          <w:sz w:val="24"/>
          <w:szCs w:val="24"/>
          <w:rtl/>
        </w:rPr>
        <w:t>הצעה עם המלצה?</w:t>
      </w:r>
      <w:r w:rsidRPr="00950733">
        <w:rPr>
          <w:rFonts w:ascii="David" w:hAnsi="David" w:cs="David"/>
          <w:sz w:val="24"/>
          <w:szCs w:val="24"/>
          <w:rtl/>
        </w:rPr>
        <w:br/>
      </w:r>
      <w:r w:rsidRPr="00E420CC">
        <w:rPr>
          <w:rFonts w:ascii="David" w:hAnsi="David" w:cs="David"/>
          <w:b/>
          <w:bCs/>
          <w:spacing w:val="20"/>
          <w:sz w:val="24"/>
          <w:szCs w:val="24"/>
          <w:rtl/>
        </w:rPr>
        <w:t>עו"ד דוד רן יה</w:t>
      </w:r>
      <w:r w:rsidRPr="00E420CC">
        <w:rPr>
          <w:rFonts w:ascii="David" w:hAnsi="David" w:cs="David"/>
          <w:spacing w:val="20"/>
          <w:sz w:val="24"/>
          <w:szCs w:val="24"/>
          <w:rtl/>
        </w:rPr>
        <w:t xml:space="preserve">: </w:t>
      </w:r>
      <w:r w:rsidRPr="00950733">
        <w:rPr>
          <w:rFonts w:ascii="David" w:hAnsi="David" w:cs="David"/>
          <w:sz w:val="24"/>
          <w:szCs w:val="24"/>
          <w:rtl/>
        </w:rPr>
        <w:t>מכיוון שהמכרז במקור שלו היה הפעלת מזנון באצטדיון במשחקי הפועל כפר סבא, לא נרשם שום דבר על קבוצות אחרות</w:t>
      </w:r>
      <w:r w:rsidR="007B1402">
        <w:rPr>
          <w:rFonts w:ascii="David" w:hAnsi="David" w:cs="David" w:hint="cs"/>
          <w:sz w:val="24"/>
          <w:szCs w:val="24"/>
          <w:rtl/>
        </w:rPr>
        <w:t>.</w:t>
      </w:r>
      <w:r w:rsidR="007B1402" w:rsidRPr="00950733">
        <w:rPr>
          <w:rFonts w:ascii="David" w:hAnsi="David" w:cs="David"/>
          <w:sz w:val="24"/>
          <w:szCs w:val="24"/>
          <w:rtl/>
        </w:rPr>
        <w:t xml:space="preserve"> </w:t>
      </w:r>
      <w:r w:rsidR="007B1402">
        <w:rPr>
          <w:rFonts w:ascii="David" w:hAnsi="David" w:cs="David" w:hint="cs"/>
          <w:sz w:val="24"/>
          <w:szCs w:val="24"/>
          <w:rtl/>
        </w:rPr>
        <w:t>בעלי תפקיד</w:t>
      </w:r>
      <w:r w:rsidR="007B1402" w:rsidRPr="00950733">
        <w:rPr>
          <w:rFonts w:ascii="David" w:hAnsi="David" w:cs="David"/>
          <w:sz w:val="24"/>
          <w:szCs w:val="24"/>
          <w:rtl/>
        </w:rPr>
        <w:t xml:space="preserve"> </w:t>
      </w:r>
      <w:r w:rsidRPr="00950733">
        <w:rPr>
          <w:rFonts w:ascii="David" w:hAnsi="David" w:cs="David"/>
          <w:sz w:val="24"/>
          <w:szCs w:val="24"/>
          <w:rtl/>
        </w:rPr>
        <w:t xml:space="preserve">שנמצאים פה ומכירים את </w:t>
      </w:r>
      <w:r w:rsidR="000A2D66" w:rsidRPr="00950733">
        <w:rPr>
          <w:rFonts w:ascii="David" w:hAnsi="David" w:cs="David"/>
          <w:sz w:val="24"/>
          <w:szCs w:val="24"/>
          <w:rtl/>
        </w:rPr>
        <w:t>התחום אומרים שיש קבוצה נוספת עם כמות אוהדים גדולה והשאלה היא האם ניתן להכריח את המפעיל לפתוח את המזנון</w:t>
      </w:r>
      <w:r w:rsidR="007B1402">
        <w:rPr>
          <w:rFonts w:ascii="David" w:hAnsi="David" w:cs="David" w:hint="cs"/>
          <w:sz w:val="24"/>
          <w:szCs w:val="24"/>
          <w:rtl/>
        </w:rPr>
        <w:t xml:space="preserve"> במשחקים הללו</w:t>
      </w:r>
      <w:r w:rsidR="000A2D66" w:rsidRPr="00950733">
        <w:rPr>
          <w:rFonts w:ascii="David" w:hAnsi="David" w:cs="David"/>
          <w:sz w:val="24"/>
          <w:szCs w:val="24"/>
          <w:rtl/>
        </w:rPr>
        <w:t xml:space="preserve"> או להרשות לו לפתוח את המזנונים גם במשחקים שהם לא הפועל כפר סבא</w:t>
      </w:r>
      <w:r w:rsidR="007B1402">
        <w:rPr>
          <w:rFonts w:ascii="David" w:hAnsi="David" w:cs="David" w:hint="cs"/>
          <w:sz w:val="24"/>
          <w:szCs w:val="24"/>
          <w:rtl/>
        </w:rPr>
        <w:t>.</w:t>
      </w:r>
    </w:p>
    <w:p w14:paraId="23E70AE2" w14:textId="77777777" w:rsidR="007B1402" w:rsidRDefault="007B1402" w:rsidP="007B1402">
      <w:pPr>
        <w:widowControl w:val="0"/>
        <w:tabs>
          <w:tab w:val="left" w:pos="2835"/>
        </w:tabs>
        <w:spacing w:line="360" w:lineRule="auto"/>
        <w:jc w:val="both"/>
        <w:rPr>
          <w:rFonts w:ascii="David" w:hAnsi="David" w:cs="David"/>
          <w:sz w:val="24"/>
          <w:szCs w:val="24"/>
          <w:rtl/>
        </w:rPr>
      </w:pPr>
    </w:p>
    <w:p w14:paraId="71994C27" w14:textId="77777777" w:rsidR="007B1402" w:rsidRDefault="007B1402" w:rsidP="007B1402">
      <w:pPr>
        <w:widowControl w:val="0"/>
        <w:tabs>
          <w:tab w:val="left" w:pos="2835"/>
        </w:tabs>
        <w:spacing w:line="360" w:lineRule="auto"/>
        <w:jc w:val="both"/>
        <w:rPr>
          <w:rFonts w:ascii="David" w:hAnsi="David" w:cs="David"/>
          <w:sz w:val="24"/>
          <w:szCs w:val="24"/>
          <w:rtl/>
        </w:rPr>
      </w:pPr>
      <w:r w:rsidRPr="00E420CC">
        <w:rPr>
          <w:rFonts w:ascii="David" w:hAnsi="David" w:cs="David"/>
          <w:b/>
          <w:bCs/>
          <w:spacing w:val="20"/>
          <w:sz w:val="24"/>
          <w:szCs w:val="24"/>
          <w:u w:val="single"/>
          <w:rtl/>
        </w:rPr>
        <w:t>אילה זיו:</w:t>
      </w:r>
      <w:r>
        <w:rPr>
          <w:rFonts w:ascii="David" w:hAnsi="David" w:cs="David" w:hint="cs"/>
          <w:sz w:val="24"/>
          <w:szCs w:val="24"/>
          <w:rtl/>
        </w:rPr>
        <w:t xml:space="preserve"> המידע ביחס לכמויות האוהדים בקבוצה הנוספת לא היה ידוע עד המועד האחרון להגשה. </w:t>
      </w:r>
    </w:p>
    <w:p w14:paraId="210B5C05" w14:textId="77777777" w:rsidR="007B1402" w:rsidRPr="00950733" w:rsidRDefault="000A2D66" w:rsidP="007B1402">
      <w:pPr>
        <w:widowControl w:val="0"/>
        <w:tabs>
          <w:tab w:val="left" w:pos="2835"/>
        </w:tabs>
        <w:spacing w:line="360" w:lineRule="auto"/>
        <w:jc w:val="both"/>
        <w:rPr>
          <w:rFonts w:ascii="David" w:hAnsi="David" w:cs="David"/>
          <w:sz w:val="24"/>
          <w:szCs w:val="24"/>
          <w:rtl/>
        </w:rPr>
      </w:pPr>
      <w:r w:rsidRPr="00950733">
        <w:rPr>
          <w:rFonts w:ascii="David" w:hAnsi="David" w:cs="David"/>
          <w:sz w:val="24"/>
          <w:szCs w:val="24"/>
          <w:rtl/>
        </w:rPr>
        <w:br/>
      </w:r>
      <w:r w:rsidRPr="00E420CC">
        <w:rPr>
          <w:rFonts w:ascii="David" w:hAnsi="David" w:cs="David"/>
          <w:b/>
          <w:bCs/>
          <w:spacing w:val="20"/>
          <w:sz w:val="24"/>
          <w:szCs w:val="24"/>
          <w:rtl/>
        </w:rPr>
        <w:t>אורן כהן:</w:t>
      </w:r>
      <w:r w:rsidRPr="00E420CC">
        <w:rPr>
          <w:rFonts w:ascii="David" w:hAnsi="David" w:cs="David"/>
          <w:spacing w:val="20"/>
          <w:sz w:val="24"/>
          <w:szCs w:val="24"/>
          <w:rtl/>
        </w:rPr>
        <w:t xml:space="preserve"> </w:t>
      </w:r>
      <w:r w:rsidRPr="00950733">
        <w:rPr>
          <w:rFonts w:ascii="David" w:hAnsi="David" w:cs="David"/>
          <w:sz w:val="24"/>
          <w:szCs w:val="24"/>
          <w:rtl/>
        </w:rPr>
        <w:t>אני מבקש להמליץ על הזכייה של המציע לוטוס עתידים בע"מ בשל הצעתו הטובה ביותר</w:t>
      </w:r>
      <w:r w:rsidR="007B1402">
        <w:rPr>
          <w:rFonts w:ascii="David" w:hAnsi="David" w:cs="David" w:hint="cs"/>
          <w:spacing w:val="20"/>
          <w:sz w:val="24"/>
          <w:szCs w:val="24"/>
          <w:rtl/>
        </w:rPr>
        <w:t xml:space="preserve">, </w:t>
      </w:r>
      <w:r w:rsidR="007B1402" w:rsidRPr="00950733">
        <w:rPr>
          <w:rFonts w:ascii="David" w:hAnsi="David" w:cs="David" w:hint="cs"/>
          <w:sz w:val="24"/>
          <w:szCs w:val="24"/>
          <w:rtl/>
        </w:rPr>
        <w:t xml:space="preserve">ככל שיהא צורך באיתור פתרונות הדבר </w:t>
      </w:r>
      <w:r w:rsidR="007B1402">
        <w:rPr>
          <w:rFonts w:ascii="David" w:hAnsi="David" w:cs="David" w:hint="cs"/>
          <w:sz w:val="24"/>
          <w:szCs w:val="24"/>
          <w:rtl/>
        </w:rPr>
        <w:t>י</w:t>
      </w:r>
      <w:r w:rsidR="007B1402" w:rsidRPr="00950733">
        <w:rPr>
          <w:rFonts w:ascii="David" w:hAnsi="David" w:cs="David" w:hint="cs"/>
          <w:sz w:val="24"/>
          <w:szCs w:val="24"/>
          <w:rtl/>
        </w:rPr>
        <w:t>יבדק על ידי העירייה והלשכה המשפטית</w:t>
      </w:r>
      <w:r w:rsidRPr="00950733">
        <w:rPr>
          <w:rFonts w:ascii="David" w:hAnsi="David" w:cs="David"/>
          <w:sz w:val="24"/>
          <w:szCs w:val="24"/>
          <w:rtl/>
        </w:rPr>
        <w:t>.</w:t>
      </w:r>
    </w:p>
    <w:p w14:paraId="4BD5FC5D" w14:textId="77777777" w:rsidR="00113C37" w:rsidRPr="00E420CC" w:rsidRDefault="000A2D66" w:rsidP="00950733">
      <w:pPr>
        <w:widowControl w:val="0"/>
        <w:tabs>
          <w:tab w:val="left" w:pos="2835"/>
        </w:tabs>
        <w:spacing w:line="360" w:lineRule="auto"/>
        <w:jc w:val="both"/>
        <w:rPr>
          <w:rFonts w:ascii="David" w:hAnsi="David" w:cs="David"/>
          <w:spacing w:val="20"/>
          <w:sz w:val="24"/>
          <w:szCs w:val="24"/>
          <w:rtl/>
        </w:rPr>
      </w:pPr>
      <w:r w:rsidRPr="00E420CC">
        <w:rPr>
          <w:rFonts w:ascii="David" w:hAnsi="David" w:cs="David"/>
          <w:spacing w:val="20"/>
          <w:sz w:val="24"/>
          <w:szCs w:val="24"/>
          <w:rtl/>
        </w:rPr>
        <w:t xml:space="preserve">  </w:t>
      </w:r>
      <w:r w:rsidR="00FA2ED3" w:rsidRPr="00E420CC">
        <w:rPr>
          <w:rFonts w:ascii="David" w:hAnsi="David" w:cs="David"/>
          <w:spacing w:val="20"/>
          <w:sz w:val="24"/>
          <w:szCs w:val="24"/>
          <w:rtl/>
        </w:rPr>
        <w:br/>
      </w:r>
    </w:p>
    <w:p w14:paraId="6B3F5FBD" w14:textId="77777777" w:rsidR="000F585E" w:rsidRPr="00E405D3" w:rsidRDefault="00113C37" w:rsidP="00E420CC">
      <w:pPr>
        <w:widowControl w:val="0"/>
        <w:tabs>
          <w:tab w:val="left" w:pos="2835"/>
        </w:tabs>
        <w:spacing w:line="480" w:lineRule="auto"/>
        <w:ind w:left="2835" w:hanging="2835"/>
        <w:rPr>
          <w:rFonts w:ascii="David" w:hAnsi="David" w:cs="David"/>
          <w:spacing w:val="20"/>
          <w:sz w:val="28"/>
          <w:szCs w:val="28"/>
          <w:rtl/>
        </w:rPr>
      </w:pPr>
      <w:r w:rsidRPr="00E405D3">
        <w:rPr>
          <w:rFonts w:ascii="David" w:hAnsi="David" w:cs="David"/>
          <w:b/>
          <w:bCs/>
          <w:spacing w:val="20"/>
          <w:sz w:val="28"/>
          <w:szCs w:val="28"/>
          <w:rtl/>
        </w:rPr>
        <w:t xml:space="preserve">מאושר פה אחד </w:t>
      </w:r>
    </w:p>
    <w:p w14:paraId="7948BB56" w14:textId="21469E41" w:rsidR="000F585E" w:rsidRPr="00E420CC" w:rsidRDefault="00F16103" w:rsidP="00E420CC">
      <w:pPr>
        <w:rPr>
          <w:rFonts w:ascii="David" w:hAnsi="David" w:cs="David"/>
          <w:sz w:val="24"/>
          <w:szCs w:val="24"/>
          <w:rtl/>
        </w:rPr>
      </w:pPr>
      <w:r w:rsidRPr="00E420CC">
        <w:rPr>
          <w:rFonts w:ascii="David" w:hAnsi="David" w:cs="David"/>
          <w:noProof/>
          <w:sz w:val="24"/>
          <w:szCs w:val="24"/>
        </w:rPr>
        <mc:AlternateContent>
          <mc:Choice Requires="wps">
            <w:drawing>
              <wp:inline distT="0" distB="0" distL="0" distR="0" wp14:anchorId="6E5B1C6F" wp14:editId="2FEFE590">
                <wp:extent cx="5623560" cy="873760"/>
                <wp:effectExtent l="0" t="0" r="0" b="2540"/>
                <wp:docPr id="1462686961"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873760"/>
                        </a:xfrm>
                        <a:prstGeom prst="rect">
                          <a:avLst/>
                        </a:prstGeom>
                        <a:solidFill>
                          <a:sysClr val="window" lastClr="FFFFFF">
                            <a:lumMod val="85000"/>
                          </a:sysClr>
                        </a:solidFill>
                        <a:ln w="19050">
                          <a:solidFill>
                            <a:prstClr val="black"/>
                          </a:solidFill>
                        </a:ln>
                      </wps:spPr>
                      <wps:txbx>
                        <w:txbxContent>
                          <w:p w14:paraId="67F54AB2" w14:textId="77777777" w:rsidR="000F585E" w:rsidRPr="004E1EA1" w:rsidRDefault="000F585E" w:rsidP="00111FB4">
                            <w:pPr>
                              <w:spacing w:line="360" w:lineRule="auto"/>
                              <w:jc w:val="center"/>
                              <w:rPr>
                                <w:rFonts w:ascii="David" w:eastAsia="Calibri" w:hAnsi="David" w:cs="David"/>
                                <w:sz w:val="28"/>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83F8B45" w14:textId="77777777" w:rsidR="000A2D66" w:rsidRPr="00D47312" w:rsidRDefault="000A2D66" w:rsidP="000A2D66">
                            <w:pPr>
                              <w:ind w:left="360"/>
                              <w:jc w:val="both"/>
                              <w:rPr>
                                <w:rFonts w:ascii="Calibri" w:eastAsia="Calibri" w:hAnsi="Calibri" w:cs="David"/>
                                <w:sz w:val="24"/>
                                <w:szCs w:val="24"/>
                                <w:rtl/>
                              </w:rPr>
                            </w:pPr>
                            <w:r w:rsidRPr="00D47312">
                              <w:rPr>
                                <w:rFonts w:ascii="Calibri" w:eastAsia="Calibri" w:hAnsi="Calibri" w:cs="David" w:hint="cs"/>
                                <w:sz w:val="24"/>
                                <w:szCs w:val="24"/>
                                <w:rtl/>
                              </w:rPr>
                              <w:t>לבחור במ</w:t>
                            </w:r>
                            <w:r>
                              <w:rPr>
                                <w:rFonts w:ascii="Calibri" w:eastAsia="Calibri" w:hAnsi="Calibri" w:cs="David" w:hint="cs"/>
                                <w:sz w:val="24"/>
                                <w:szCs w:val="24"/>
                                <w:rtl/>
                              </w:rPr>
                              <w:t xml:space="preserve">ציע אשר הציע את דמי השכירות/שימוש החודשיים הגבוהים </w:t>
                            </w:r>
                            <w:r w:rsidRPr="00D47312">
                              <w:rPr>
                                <w:rFonts w:ascii="Calibri" w:eastAsia="Calibri" w:hAnsi="Calibri" w:cs="David" w:hint="cs"/>
                                <w:sz w:val="24"/>
                                <w:szCs w:val="24"/>
                                <w:rtl/>
                              </w:rPr>
                              <w:t>ביותר</w:t>
                            </w:r>
                            <w:r>
                              <w:rPr>
                                <w:rFonts w:ascii="Calibri" w:eastAsia="Calibri" w:hAnsi="Calibri" w:cs="David" w:hint="cs"/>
                                <w:sz w:val="24"/>
                                <w:szCs w:val="24"/>
                                <w:rtl/>
                              </w:rPr>
                              <w:t xml:space="preserve"> מבין שתי ההצעות במכרז - </w:t>
                            </w:r>
                            <w:r>
                              <w:rPr>
                                <w:rFonts w:ascii="Calibri" w:eastAsia="Calibri" w:hAnsi="Calibri" w:cs="David" w:hint="cs"/>
                                <w:b/>
                                <w:bCs/>
                                <w:sz w:val="24"/>
                                <w:szCs w:val="24"/>
                                <w:rtl/>
                              </w:rPr>
                              <w:t>לוטוס עתידים בע"מ.</w:t>
                            </w:r>
                          </w:p>
                          <w:p w14:paraId="48CEB287" w14:textId="77777777" w:rsidR="000F585E" w:rsidRPr="000F585E" w:rsidRDefault="000F585E" w:rsidP="000F585E">
                            <w:pPr>
                              <w:tabs>
                                <w:tab w:val="left" w:pos="1048"/>
                              </w:tabs>
                              <w:autoSpaceDE/>
                              <w:autoSpaceDN/>
                              <w:spacing w:line="276" w:lineRule="auto"/>
                              <w:contextualSpacing/>
                              <w:jc w:val="both"/>
                              <w:rPr>
                                <w:sz w:val="36"/>
                                <w:szCs w:val="24"/>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6E5B1C6F" id="_x0000_t202" coordsize="21600,21600" o:spt="202" path="m,l,21600r21600,l21600,xe">
                <v:stroke joinstyle="miter"/>
                <v:path gradientshapeok="t" o:connecttype="rect"/>
              </v:shapetype>
              <v:shape id="תיבת טקסט 14" o:spid="_x0000_s1026" type="#_x0000_t202" style="width:442.8pt;height:6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" fillcolor="#d9d9d9" strokeweight="1.5pt">
                <v:path arrowok="t"/>
                <v:textbox>
                  <w:txbxContent>
                    <w:p w14:paraId="67F54AB2" w14:textId="77777777" w:rsidR="000F585E" w:rsidRPr="004E1EA1" w:rsidRDefault="000F585E" w:rsidP="00111FB4">
                      <w:pPr>
                        <w:spacing w:line="360" w:lineRule="auto"/>
                        <w:jc w:val="center"/>
                        <w:rPr>
                          <w:rFonts w:ascii="David" w:eastAsia="Calibri" w:hAnsi="David" w:cs="David"/>
                          <w:sz w:val="28"/>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483F8B45" w14:textId="77777777" w:rsidR="000A2D66" w:rsidRPr="00D47312" w:rsidRDefault="000A2D66" w:rsidP="000A2D66">
                      <w:pPr>
                        <w:ind w:left="360"/>
                        <w:jc w:val="both"/>
                        <w:rPr>
                          <w:rFonts w:ascii="Calibri" w:eastAsia="Calibri" w:hAnsi="Calibri" w:cs="David"/>
                          <w:sz w:val="24"/>
                          <w:szCs w:val="24"/>
                          <w:rtl/>
                        </w:rPr>
                      </w:pPr>
                      <w:r w:rsidRPr="00D47312">
                        <w:rPr>
                          <w:rFonts w:ascii="Calibri" w:eastAsia="Calibri" w:hAnsi="Calibri" w:cs="David" w:hint="cs"/>
                          <w:sz w:val="24"/>
                          <w:szCs w:val="24"/>
                          <w:rtl/>
                        </w:rPr>
                        <w:t>לבחור במ</w:t>
                      </w:r>
                      <w:r>
                        <w:rPr>
                          <w:rFonts w:ascii="Calibri" w:eastAsia="Calibri" w:hAnsi="Calibri" w:cs="David" w:hint="cs"/>
                          <w:sz w:val="24"/>
                          <w:szCs w:val="24"/>
                          <w:rtl/>
                        </w:rPr>
                        <w:t xml:space="preserve">ציע אשר הציע את דמי השכירות/שימוש החודשיים הגבוהים </w:t>
                      </w:r>
                      <w:r w:rsidRPr="00D47312">
                        <w:rPr>
                          <w:rFonts w:ascii="Calibri" w:eastAsia="Calibri" w:hAnsi="Calibri" w:cs="David" w:hint="cs"/>
                          <w:sz w:val="24"/>
                          <w:szCs w:val="24"/>
                          <w:rtl/>
                        </w:rPr>
                        <w:t>ביותר</w:t>
                      </w:r>
                      <w:r>
                        <w:rPr>
                          <w:rFonts w:ascii="Calibri" w:eastAsia="Calibri" w:hAnsi="Calibri" w:cs="David" w:hint="cs"/>
                          <w:sz w:val="24"/>
                          <w:szCs w:val="24"/>
                          <w:rtl/>
                        </w:rPr>
                        <w:t xml:space="preserve"> מבין שתי ההצעות במכרז - </w:t>
                      </w:r>
                      <w:r>
                        <w:rPr>
                          <w:rFonts w:ascii="Calibri" w:eastAsia="Calibri" w:hAnsi="Calibri" w:cs="David" w:hint="cs"/>
                          <w:b/>
                          <w:bCs/>
                          <w:sz w:val="24"/>
                          <w:szCs w:val="24"/>
                          <w:rtl/>
                        </w:rPr>
                        <w:t>לוטוס עתידים בע"מ.</w:t>
                      </w:r>
                    </w:p>
                    <w:p w14:paraId="48CEB287" w14:textId="77777777" w:rsidR="000F585E" w:rsidRPr="000F585E" w:rsidRDefault="000F585E" w:rsidP="000F585E">
                      <w:pPr>
                        <w:tabs>
                          <w:tab w:val="left" w:pos="1048"/>
                        </w:tabs>
                        <w:autoSpaceDE/>
                        <w:autoSpaceDN/>
                        <w:spacing w:line="276" w:lineRule="auto"/>
                        <w:contextualSpacing/>
                        <w:jc w:val="both"/>
                        <w:rPr>
                          <w:sz w:val="36"/>
                          <w:szCs w:val="24"/>
                          <w:rtl/>
                        </w:rPr>
                      </w:pPr>
                    </w:p>
                  </w:txbxContent>
                </v:textbox>
                <w10:wrap anchorx="page"/>
                <w10:anchorlock/>
              </v:shape>
            </w:pict>
          </mc:Fallback>
        </mc:AlternateContent>
      </w:r>
    </w:p>
    <w:p w14:paraId="7647BECF" w14:textId="77777777" w:rsidR="00E420CC" w:rsidRDefault="000F585E" w:rsidP="00E420CC">
      <w:pPr>
        <w:rPr>
          <w:rFonts w:ascii="David" w:hAnsi="David" w:cs="David"/>
          <w:sz w:val="24"/>
          <w:szCs w:val="24"/>
          <w:rtl/>
        </w:rPr>
      </w:pPr>
      <w:r w:rsidRPr="00E420CC">
        <w:rPr>
          <w:rFonts w:ascii="David" w:hAnsi="David" w:cs="David"/>
          <w:sz w:val="24"/>
          <w:szCs w:val="24"/>
          <w:rtl/>
        </w:rPr>
        <w:br/>
      </w:r>
    </w:p>
    <w:p w14:paraId="3970130C" w14:textId="77777777" w:rsidR="00E420CC" w:rsidRDefault="00E420CC" w:rsidP="00E420CC">
      <w:pPr>
        <w:rPr>
          <w:rFonts w:ascii="David" w:hAnsi="David" w:cs="David"/>
          <w:sz w:val="24"/>
          <w:szCs w:val="24"/>
          <w:rtl/>
        </w:rPr>
      </w:pPr>
    </w:p>
    <w:p w14:paraId="1B9772FA" w14:textId="77777777" w:rsidR="000F585E" w:rsidRPr="00E420CC" w:rsidRDefault="00E420CC" w:rsidP="00E420CC">
      <w:pPr>
        <w:rPr>
          <w:rFonts w:ascii="David" w:hAnsi="David" w:cs="David"/>
          <w:b/>
          <w:bCs/>
          <w:sz w:val="28"/>
          <w:szCs w:val="28"/>
          <w:rtl/>
        </w:rPr>
      </w:pPr>
      <w:r>
        <w:rPr>
          <w:rFonts w:ascii="David" w:hAnsi="David" w:cs="David" w:hint="cs"/>
          <w:sz w:val="28"/>
          <w:szCs w:val="28"/>
          <w:rtl/>
        </w:rPr>
        <w:t xml:space="preserve">         </w:t>
      </w:r>
      <w:r w:rsidR="000F585E" w:rsidRPr="00E420CC">
        <w:rPr>
          <w:rFonts w:ascii="David" w:hAnsi="David" w:cs="David"/>
          <w:sz w:val="28"/>
          <w:szCs w:val="28"/>
          <w:rtl/>
        </w:rPr>
        <w:t>אביטל חדאד</w:t>
      </w:r>
      <w:r w:rsidR="000F585E" w:rsidRPr="00E420CC">
        <w:rPr>
          <w:rFonts w:ascii="David" w:hAnsi="David" w:cs="David"/>
          <w:b/>
          <w:bCs/>
          <w:sz w:val="28"/>
          <w:szCs w:val="28"/>
          <w:rtl/>
        </w:rPr>
        <w:t xml:space="preserve">                                                               </w:t>
      </w:r>
      <w:r w:rsidR="000F585E" w:rsidRPr="00E420CC">
        <w:rPr>
          <w:rFonts w:ascii="David" w:hAnsi="David" w:cs="David"/>
          <w:sz w:val="28"/>
          <w:szCs w:val="28"/>
          <w:rtl/>
        </w:rPr>
        <w:t>אורן כהן</w:t>
      </w:r>
      <w:r w:rsidR="000F585E" w:rsidRPr="00E420CC">
        <w:rPr>
          <w:rFonts w:ascii="David" w:hAnsi="David" w:cs="David"/>
          <w:b/>
          <w:bCs/>
          <w:sz w:val="28"/>
          <w:szCs w:val="28"/>
          <w:rtl/>
        </w:rPr>
        <w:t xml:space="preserve">  </w:t>
      </w:r>
      <w:r w:rsidR="000F585E" w:rsidRPr="00E420CC">
        <w:rPr>
          <w:rFonts w:ascii="David" w:hAnsi="David" w:cs="David"/>
          <w:b/>
          <w:bCs/>
          <w:sz w:val="28"/>
          <w:szCs w:val="28"/>
          <w:rtl/>
        </w:rPr>
        <w:br/>
        <w:t xml:space="preserve">         </w:t>
      </w:r>
      <w:r w:rsidR="000F585E" w:rsidRPr="00E420CC">
        <w:rPr>
          <w:rFonts w:ascii="David" w:hAnsi="David" w:cs="David"/>
          <w:b/>
          <w:bCs/>
          <w:sz w:val="28"/>
          <w:szCs w:val="28"/>
          <w:u w:val="single"/>
          <w:rtl/>
        </w:rPr>
        <w:t>מזכירת הוועדה</w:t>
      </w:r>
      <w:r w:rsidR="000F585E" w:rsidRPr="00E420CC">
        <w:rPr>
          <w:rFonts w:ascii="David" w:hAnsi="David" w:cs="David"/>
          <w:b/>
          <w:bCs/>
          <w:sz w:val="28"/>
          <w:szCs w:val="28"/>
          <w:rtl/>
        </w:rPr>
        <w:t xml:space="preserve">                                                   </w:t>
      </w:r>
      <w:r w:rsidR="000F585E" w:rsidRPr="00E420CC">
        <w:rPr>
          <w:rFonts w:ascii="David" w:hAnsi="David" w:cs="David"/>
          <w:b/>
          <w:bCs/>
          <w:sz w:val="28"/>
          <w:szCs w:val="28"/>
          <w:u w:val="single"/>
          <w:rtl/>
        </w:rPr>
        <w:t>יו"ר וועדת המכרזים</w:t>
      </w:r>
    </w:p>
    <w:p w14:paraId="1C229C77" w14:textId="77777777" w:rsidR="000F585E" w:rsidRPr="00E420CC" w:rsidRDefault="000F585E" w:rsidP="00E420CC">
      <w:pPr>
        <w:rPr>
          <w:rFonts w:ascii="David" w:hAnsi="David" w:cs="David"/>
          <w:b/>
          <w:bCs/>
          <w:sz w:val="28"/>
          <w:szCs w:val="28"/>
          <w:rtl/>
        </w:rPr>
      </w:pPr>
    </w:p>
    <w:p w14:paraId="76D94B2F" w14:textId="77777777" w:rsidR="00E420CC" w:rsidRDefault="000F585E" w:rsidP="00E420CC">
      <w:pPr>
        <w:rPr>
          <w:rFonts w:ascii="David" w:hAnsi="David" w:cs="David"/>
          <w:b/>
          <w:bCs/>
          <w:sz w:val="28"/>
          <w:szCs w:val="28"/>
          <w:rtl/>
        </w:rPr>
      </w:pPr>
      <w:r w:rsidRPr="00E420CC">
        <w:rPr>
          <w:rFonts w:ascii="David" w:hAnsi="David" w:cs="David"/>
          <w:b/>
          <w:bCs/>
          <w:sz w:val="28"/>
          <w:szCs w:val="28"/>
          <w:rtl/>
        </w:rPr>
        <w:t xml:space="preserve"> </w:t>
      </w:r>
    </w:p>
    <w:p w14:paraId="09262EA2" w14:textId="77777777" w:rsidR="000F585E" w:rsidRPr="00E420CC" w:rsidRDefault="000F585E" w:rsidP="00E420CC">
      <w:pPr>
        <w:jc w:val="center"/>
        <w:rPr>
          <w:rFonts w:ascii="David" w:hAnsi="David" w:cs="David"/>
          <w:b/>
          <w:bCs/>
          <w:sz w:val="28"/>
          <w:szCs w:val="28"/>
          <w:u w:val="single"/>
        </w:rPr>
      </w:pPr>
      <w:r w:rsidRPr="00E420CC">
        <w:rPr>
          <w:rFonts w:ascii="David" w:hAnsi="David" w:cs="David"/>
          <w:b/>
          <w:bCs/>
          <w:sz w:val="28"/>
          <w:szCs w:val="28"/>
          <w:u w:val="single"/>
          <w:rtl/>
        </w:rPr>
        <w:t>אישור ראש העיר</w:t>
      </w:r>
    </w:p>
    <w:p w14:paraId="18D7A757" w14:textId="77777777" w:rsidR="000A393C" w:rsidRPr="00E420CC" w:rsidRDefault="000F585E" w:rsidP="00E420CC">
      <w:pPr>
        <w:widowControl w:val="0"/>
        <w:tabs>
          <w:tab w:val="left" w:pos="2835"/>
        </w:tabs>
        <w:spacing w:line="480" w:lineRule="auto"/>
        <w:ind w:left="2835" w:hanging="2835"/>
        <w:jc w:val="center"/>
        <w:rPr>
          <w:rFonts w:ascii="David" w:hAnsi="David" w:cs="David"/>
          <w:spacing w:val="20"/>
          <w:sz w:val="24"/>
          <w:szCs w:val="24"/>
          <w:rtl/>
        </w:rPr>
      </w:pPr>
      <w:r w:rsidRPr="00E420CC">
        <w:rPr>
          <w:rFonts w:ascii="David" w:hAnsi="David" w:cs="David"/>
          <w:b/>
          <w:bCs/>
          <w:sz w:val="28"/>
          <w:szCs w:val="28"/>
          <w:rtl/>
        </w:rPr>
        <w:t>רפי סער</w:t>
      </w:r>
      <w:r w:rsidRPr="00E420CC">
        <w:rPr>
          <w:rFonts w:ascii="David" w:hAnsi="David" w:cs="David"/>
          <w:sz w:val="28"/>
          <w:szCs w:val="28"/>
          <w:rtl/>
        </w:rPr>
        <w:br/>
      </w:r>
      <w:r w:rsidR="000A393C" w:rsidRPr="00E420CC">
        <w:rPr>
          <w:rFonts w:ascii="David" w:hAnsi="David" w:cs="David"/>
          <w:spacing w:val="20"/>
          <w:sz w:val="24"/>
          <w:szCs w:val="24"/>
          <w:rtl/>
        </w:rPr>
        <w:br/>
      </w:r>
      <w:r w:rsidR="000A393C" w:rsidRPr="00E420CC">
        <w:rPr>
          <w:rFonts w:ascii="David" w:hAnsi="David" w:cs="David"/>
          <w:spacing w:val="20"/>
          <w:sz w:val="24"/>
          <w:szCs w:val="24"/>
          <w:rtl/>
        </w:rPr>
        <w:br/>
      </w:r>
      <w:r w:rsidR="000A393C" w:rsidRPr="00E420CC">
        <w:rPr>
          <w:rFonts w:ascii="David" w:hAnsi="David" w:cs="David"/>
          <w:spacing w:val="20"/>
          <w:sz w:val="24"/>
          <w:szCs w:val="24"/>
          <w:rtl/>
        </w:rPr>
        <w:br/>
      </w:r>
    </w:p>
    <w:p w14:paraId="243B67B5"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16065FF3"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0D9BB4EA"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29781B00"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7FB085FE"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32116DEA"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61B28199"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1822B163"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05FBDE89" w14:textId="77777777" w:rsidR="000A393C" w:rsidRPr="00E420CC" w:rsidRDefault="000A393C" w:rsidP="00E420CC">
      <w:pPr>
        <w:widowControl w:val="0"/>
        <w:tabs>
          <w:tab w:val="left" w:pos="2835"/>
        </w:tabs>
        <w:spacing w:line="480" w:lineRule="auto"/>
        <w:ind w:left="2835" w:hanging="2835"/>
        <w:rPr>
          <w:rFonts w:ascii="David" w:hAnsi="David" w:cs="David"/>
          <w:spacing w:val="20"/>
          <w:sz w:val="24"/>
          <w:szCs w:val="24"/>
          <w:rtl/>
        </w:rPr>
      </w:pPr>
    </w:p>
    <w:p w14:paraId="2A94F0C2" w14:textId="77777777" w:rsidR="00E420CC" w:rsidRDefault="00E420CC" w:rsidP="00E420CC">
      <w:pPr>
        <w:widowControl w:val="0"/>
        <w:tabs>
          <w:tab w:val="left" w:pos="2835"/>
        </w:tabs>
        <w:spacing w:line="480" w:lineRule="auto"/>
        <w:ind w:left="2835" w:hanging="2835"/>
        <w:rPr>
          <w:rFonts w:ascii="David" w:hAnsi="David" w:cs="David"/>
          <w:spacing w:val="20"/>
          <w:sz w:val="24"/>
          <w:szCs w:val="24"/>
          <w:rtl/>
        </w:rPr>
      </w:pPr>
    </w:p>
    <w:p w14:paraId="2EE504CA" w14:textId="77777777" w:rsidR="00950733" w:rsidRDefault="00950733" w:rsidP="00E420CC">
      <w:pPr>
        <w:widowControl w:val="0"/>
        <w:tabs>
          <w:tab w:val="left" w:pos="2835"/>
        </w:tabs>
        <w:spacing w:line="480" w:lineRule="auto"/>
        <w:ind w:left="2835" w:hanging="2835"/>
        <w:rPr>
          <w:rFonts w:ascii="David" w:hAnsi="David" w:cs="David"/>
          <w:spacing w:val="20"/>
          <w:sz w:val="24"/>
          <w:szCs w:val="24"/>
          <w:rtl/>
        </w:rPr>
      </w:pPr>
    </w:p>
    <w:p w14:paraId="22F589B5" w14:textId="77777777" w:rsidR="00950733" w:rsidRDefault="00950733" w:rsidP="00E420CC">
      <w:pPr>
        <w:widowControl w:val="0"/>
        <w:tabs>
          <w:tab w:val="left" w:pos="2835"/>
        </w:tabs>
        <w:spacing w:line="480" w:lineRule="auto"/>
        <w:ind w:left="2835" w:hanging="2835"/>
        <w:rPr>
          <w:rFonts w:ascii="David" w:hAnsi="David" w:cs="David"/>
          <w:spacing w:val="20"/>
          <w:sz w:val="24"/>
          <w:szCs w:val="24"/>
          <w:rtl/>
        </w:rPr>
      </w:pPr>
    </w:p>
    <w:p w14:paraId="40B0B3CE" w14:textId="77777777" w:rsidR="00950733" w:rsidRDefault="00950733" w:rsidP="00E420CC">
      <w:pPr>
        <w:widowControl w:val="0"/>
        <w:tabs>
          <w:tab w:val="left" w:pos="2835"/>
        </w:tabs>
        <w:spacing w:line="480" w:lineRule="auto"/>
        <w:ind w:left="2835" w:hanging="2835"/>
        <w:rPr>
          <w:rFonts w:ascii="David" w:hAnsi="David" w:cs="David"/>
          <w:spacing w:val="20"/>
          <w:sz w:val="24"/>
          <w:szCs w:val="24"/>
          <w:rtl/>
        </w:rPr>
      </w:pPr>
    </w:p>
    <w:p w14:paraId="55EEB183" w14:textId="77777777" w:rsidR="00950733" w:rsidRDefault="00950733" w:rsidP="00E420CC">
      <w:pPr>
        <w:widowControl w:val="0"/>
        <w:tabs>
          <w:tab w:val="left" w:pos="2835"/>
        </w:tabs>
        <w:spacing w:line="480" w:lineRule="auto"/>
        <w:ind w:left="2835" w:hanging="2835"/>
        <w:rPr>
          <w:rFonts w:ascii="David" w:hAnsi="David" w:cs="David"/>
          <w:spacing w:val="20"/>
          <w:sz w:val="24"/>
          <w:szCs w:val="24"/>
          <w:rtl/>
        </w:rPr>
      </w:pPr>
    </w:p>
    <w:p w14:paraId="411CD9F6" w14:textId="77777777" w:rsidR="00E420CC" w:rsidRDefault="00E420CC" w:rsidP="00E420CC">
      <w:pPr>
        <w:widowControl w:val="0"/>
        <w:tabs>
          <w:tab w:val="left" w:pos="2835"/>
        </w:tabs>
        <w:spacing w:line="480" w:lineRule="auto"/>
        <w:ind w:left="2835" w:hanging="2835"/>
        <w:rPr>
          <w:rFonts w:ascii="David" w:hAnsi="David" w:cs="David"/>
          <w:spacing w:val="20"/>
          <w:sz w:val="24"/>
          <w:szCs w:val="24"/>
          <w:rtl/>
        </w:rPr>
      </w:pPr>
    </w:p>
    <w:p w14:paraId="0AE29760" w14:textId="77777777" w:rsidR="00DE1081" w:rsidRPr="00E405D3" w:rsidRDefault="000A393C" w:rsidP="00E420CC">
      <w:pPr>
        <w:widowControl w:val="0"/>
        <w:tabs>
          <w:tab w:val="left" w:pos="2835"/>
        </w:tabs>
        <w:spacing w:line="480" w:lineRule="auto"/>
        <w:ind w:left="2835" w:hanging="2835"/>
        <w:rPr>
          <w:rFonts w:ascii="David" w:hAnsi="David" w:cs="David"/>
          <w:b/>
          <w:bCs/>
          <w:spacing w:val="20"/>
          <w:sz w:val="28"/>
          <w:szCs w:val="28"/>
          <w:rtl/>
        </w:rPr>
      </w:pPr>
      <w:r w:rsidRPr="00E405D3">
        <w:rPr>
          <w:rFonts w:ascii="David" w:hAnsi="David" w:cs="David"/>
          <w:b/>
          <w:bCs/>
          <w:spacing w:val="20"/>
          <w:sz w:val="28"/>
          <w:szCs w:val="28"/>
          <w:rtl/>
        </w:rPr>
        <w:t>2.</w:t>
      </w:r>
      <w:r w:rsidR="00DE1081" w:rsidRPr="00E405D3">
        <w:rPr>
          <w:rFonts w:ascii="David" w:hAnsi="David" w:cs="David"/>
          <w:b/>
          <w:bCs/>
          <w:spacing w:val="20"/>
          <w:sz w:val="28"/>
          <w:szCs w:val="28"/>
          <w:rtl/>
        </w:rPr>
        <w:t xml:space="preserve"> </w:t>
      </w:r>
      <w:r w:rsidRPr="00E405D3">
        <w:rPr>
          <w:rFonts w:ascii="David" w:hAnsi="David" w:cs="David"/>
          <w:b/>
          <w:bCs/>
          <w:sz w:val="28"/>
          <w:szCs w:val="28"/>
          <w:u w:val="single"/>
          <w:rtl/>
        </w:rPr>
        <w:t xml:space="preserve">מכרז  פומבי  25/2023 </w:t>
      </w:r>
      <w:r w:rsidRPr="00E405D3">
        <w:rPr>
          <w:rFonts w:ascii="David" w:hAnsi="David" w:cs="David"/>
          <w:sz w:val="28"/>
          <w:szCs w:val="28"/>
          <w:rtl/>
        </w:rPr>
        <w:t>– איסוף ופינוי פסולת קרטון ופסולת נייר.</w:t>
      </w:r>
    </w:p>
    <w:p w14:paraId="31D5EBA8" w14:textId="77777777" w:rsidR="0082722F" w:rsidRPr="00E420CC" w:rsidRDefault="001C21C4" w:rsidP="00E420CC">
      <w:pPr>
        <w:autoSpaceDE/>
        <w:autoSpaceDN/>
        <w:spacing w:line="360" w:lineRule="auto"/>
        <w:ind w:left="282" w:right="426" w:hanging="282"/>
        <w:contextualSpacing/>
        <w:rPr>
          <w:rFonts w:ascii="David" w:hAnsi="David" w:cs="David"/>
          <w:sz w:val="24"/>
          <w:szCs w:val="24"/>
          <w:rtl/>
        </w:rPr>
      </w:pPr>
      <w:r w:rsidRPr="00E420CC">
        <w:rPr>
          <w:rFonts w:ascii="David" w:hAnsi="David" w:cs="David"/>
          <w:b/>
          <w:bCs/>
          <w:sz w:val="24"/>
          <w:szCs w:val="24"/>
          <w:rtl/>
        </w:rPr>
        <w:t xml:space="preserve">  </w:t>
      </w:r>
      <w:r w:rsidR="00113C37" w:rsidRPr="00E420CC">
        <w:rPr>
          <w:rFonts w:ascii="David" w:hAnsi="David" w:cs="David"/>
          <w:b/>
          <w:bCs/>
          <w:sz w:val="24"/>
          <w:szCs w:val="24"/>
          <w:rtl/>
        </w:rPr>
        <w:t xml:space="preserve">מסמכים נלווים: </w:t>
      </w:r>
      <w:r w:rsidR="007B1402" w:rsidRPr="00E420CC">
        <w:rPr>
          <w:rFonts w:ascii="David" w:hAnsi="David" w:cs="David"/>
          <w:b/>
          <w:bCs/>
          <w:sz w:val="24"/>
          <w:szCs w:val="24"/>
          <w:rtl/>
        </w:rPr>
        <w:t>מסמ</w:t>
      </w:r>
      <w:r w:rsidR="007B1402">
        <w:rPr>
          <w:rFonts w:ascii="David" w:hAnsi="David" w:cs="David" w:hint="cs"/>
          <w:b/>
          <w:bCs/>
          <w:sz w:val="24"/>
          <w:szCs w:val="24"/>
          <w:rtl/>
        </w:rPr>
        <w:t>כי</w:t>
      </w:r>
      <w:r w:rsidR="007B1402" w:rsidRPr="00E420CC">
        <w:rPr>
          <w:rFonts w:ascii="David" w:hAnsi="David" w:cs="David"/>
          <w:b/>
          <w:bCs/>
          <w:sz w:val="24"/>
          <w:szCs w:val="24"/>
          <w:rtl/>
        </w:rPr>
        <w:t xml:space="preserve"> </w:t>
      </w:r>
      <w:r w:rsidR="00113C37" w:rsidRPr="00E420CC">
        <w:rPr>
          <w:rFonts w:ascii="David" w:hAnsi="David" w:cs="David"/>
          <w:b/>
          <w:bCs/>
          <w:sz w:val="24"/>
          <w:szCs w:val="24"/>
          <w:rtl/>
        </w:rPr>
        <w:t>סיכום מאת עוה"ד דוד רן־יה</w:t>
      </w:r>
      <w:r w:rsidR="007B1402">
        <w:rPr>
          <w:rFonts w:ascii="David" w:hAnsi="David" w:cs="David" w:hint="cs"/>
          <w:b/>
          <w:bCs/>
          <w:sz w:val="24"/>
          <w:szCs w:val="24"/>
          <w:rtl/>
        </w:rPr>
        <w:t xml:space="preserve"> וכן היועץ המקצועי למכרז מר יוסי פורטל.</w:t>
      </w:r>
      <w:r w:rsidR="00113C37" w:rsidRPr="00E420CC">
        <w:rPr>
          <w:rFonts w:ascii="David" w:hAnsi="David" w:cs="David"/>
          <w:sz w:val="24"/>
          <w:szCs w:val="24"/>
          <w:rtl/>
        </w:rPr>
        <w:br/>
      </w:r>
    </w:p>
    <w:p w14:paraId="76BE6531" w14:textId="77777777" w:rsidR="00720245" w:rsidRPr="00E420CC" w:rsidRDefault="00DE1081" w:rsidP="00950733">
      <w:pPr>
        <w:tabs>
          <w:tab w:val="left" w:pos="1048"/>
        </w:tabs>
        <w:autoSpaceDE/>
        <w:autoSpaceDN/>
        <w:spacing w:line="276" w:lineRule="auto"/>
        <w:contextualSpacing/>
        <w:jc w:val="both"/>
        <w:rPr>
          <w:rFonts w:ascii="David" w:eastAsia="Calibri" w:hAnsi="David" w:cs="David"/>
          <w:sz w:val="24"/>
          <w:szCs w:val="24"/>
        </w:rPr>
      </w:pPr>
      <w:r w:rsidRPr="00E420CC">
        <w:rPr>
          <w:rFonts w:ascii="David" w:hAnsi="David" w:cs="David"/>
          <w:b/>
          <w:bCs/>
          <w:sz w:val="24"/>
          <w:szCs w:val="24"/>
          <w:rtl/>
        </w:rPr>
        <w:t xml:space="preserve">עו"ד </w:t>
      </w:r>
      <w:r w:rsidR="00F62710" w:rsidRPr="00E420CC">
        <w:rPr>
          <w:rFonts w:ascii="David" w:hAnsi="David" w:cs="David"/>
          <w:b/>
          <w:bCs/>
          <w:sz w:val="24"/>
          <w:szCs w:val="24"/>
          <w:rtl/>
        </w:rPr>
        <w:t>דוד רן-יה:</w:t>
      </w:r>
      <w:r w:rsidR="001C21C4" w:rsidRPr="00E420CC">
        <w:rPr>
          <w:rFonts w:ascii="David" w:hAnsi="David" w:cs="David"/>
          <w:sz w:val="24"/>
          <w:szCs w:val="24"/>
          <w:rtl/>
        </w:rPr>
        <w:t xml:space="preserve"> </w:t>
      </w:r>
      <w:r w:rsidR="00720245" w:rsidRPr="00E420CC">
        <w:rPr>
          <w:rFonts w:ascii="David" w:eastAsia="Calibri" w:hAnsi="David" w:cs="David"/>
          <w:sz w:val="24"/>
          <w:szCs w:val="24"/>
          <w:rtl/>
        </w:rPr>
        <w:t>במהלך חודש נובמבר 2023 פרסמה העירייה מכרז לאיסוף ופינוי פסולת אריזות קרטון ופסולת נייר בשטח השיפוט של עיריית כפר סבא.</w:t>
      </w:r>
      <w:r w:rsidR="007B1402">
        <w:rPr>
          <w:rFonts w:ascii="David" w:eastAsia="Calibri" w:hAnsi="David" w:cs="David" w:hint="cs"/>
          <w:sz w:val="24"/>
          <w:szCs w:val="24"/>
          <w:rtl/>
        </w:rPr>
        <w:t xml:space="preserve"> </w:t>
      </w:r>
    </w:p>
    <w:p w14:paraId="013D0EDA" w14:textId="77777777" w:rsidR="00720245" w:rsidRPr="00E420CC" w:rsidRDefault="00720245" w:rsidP="00950733">
      <w:pPr>
        <w:tabs>
          <w:tab w:val="left" w:pos="1048"/>
        </w:tabs>
        <w:ind w:left="1048"/>
        <w:contextualSpacing/>
        <w:jc w:val="both"/>
        <w:rPr>
          <w:rFonts w:ascii="David" w:eastAsia="Calibri" w:hAnsi="David" w:cs="David"/>
          <w:b/>
          <w:bCs/>
          <w:sz w:val="24"/>
          <w:szCs w:val="24"/>
          <w:u w:val="single"/>
        </w:rPr>
      </w:pPr>
      <w:r w:rsidRPr="00E420CC">
        <w:rPr>
          <w:rFonts w:ascii="David" w:eastAsia="Calibri" w:hAnsi="David" w:cs="David"/>
          <w:b/>
          <w:bCs/>
          <w:sz w:val="24"/>
          <w:szCs w:val="24"/>
          <w:u w:val="single"/>
          <w:rtl/>
        </w:rPr>
        <w:t xml:space="preserve"> </w:t>
      </w:r>
    </w:p>
    <w:p w14:paraId="1E6F7306" w14:textId="77777777" w:rsidR="00720245" w:rsidRDefault="00720245" w:rsidP="00950733">
      <w:pPr>
        <w:tabs>
          <w:tab w:val="left" w:pos="1048"/>
        </w:tabs>
        <w:autoSpaceDE/>
        <w:autoSpaceDN/>
        <w:spacing w:line="276" w:lineRule="auto"/>
        <w:contextualSpacing/>
        <w:jc w:val="both"/>
        <w:rPr>
          <w:rFonts w:ascii="David" w:eastAsia="Calibri" w:hAnsi="David" w:cs="David"/>
          <w:sz w:val="24"/>
          <w:szCs w:val="24"/>
          <w:rtl/>
        </w:rPr>
      </w:pPr>
      <w:r w:rsidRPr="00E420CC">
        <w:rPr>
          <w:rFonts w:ascii="David" w:eastAsia="Calibri" w:hAnsi="David" w:cs="David"/>
          <w:sz w:val="24"/>
          <w:szCs w:val="24"/>
          <w:rtl/>
        </w:rPr>
        <w:t xml:space="preserve">המכרז כלל שלושה פרקים </w:t>
      </w:r>
      <w:r w:rsidR="007B1402">
        <w:rPr>
          <w:rFonts w:ascii="David" w:eastAsia="Calibri" w:hAnsi="David" w:cs="David" w:hint="cs"/>
          <w:sz w:val="24"/>
          <w:szCs w:val="24"/>
          <w:rtl/>
        </w:rPr>
        <w:t>והם מפורטים במסמך הסיכום שלפניכם.</w:t>
      </w:r>
    </w:p>
    <w:p w14:paraId="349C7F01" w14:textId="77777777" w:rsidR="007B1402" w:rsidRPr="00E420CC" w:rsidRDefault="007B1402" w:rsidP="00950733">
      <w:pPr>
        <w:tabs>
          <w:tab w:val="left" w:pos="1048"/>
        </w:tabs>
        <w:autoSpaceDE/>
        <w:autoSpaceDN/>
        <w:spacing w:line="276" w:lineRule="auto"/>
        <w:contextualSpacing/>
        <w:jc w:val="both"/>
        <w:rPr>
          <w:rFonts w:ascii="David" w:eastAsia="Calibri" w:hAnsi="David" w:cs="David"/>
          <w:sz w:val="24"/>
          <w:szCs w:val="24"/>
        </w:rPr>
      </w:pPr>
    </w:p>
    <w:p w14:paraId="72C115D3" w14:textId="77777777" w:rsidR="00720245" w:rsidRPr="00E420CC" w:rsidRDefault="007B1402" w:rsidP="00950733">
      <w:pPr>
        <w:tabs>
          <w:tab w:val="left" w:pos="1048"/>
        </w:tabs>
        <w:autoSpaceDE/>
        <w:autoSpaceDN/>
        <w:spacing w:line="276" w:lineRule="auto"/>
        <w:contextualSpacing/>
        <w:jc w:val="both"/>
        <w:rPr>
          <w:rFonts w:ascii="David" w:eastAsia="Calibri" w:hAnsi="David" w:cs="David"/>
          <w:sz w:val="24"/>
          <w:szCs w:val="24"/>
        </w:rPr>
      </w:pPr>
      <w:r>
        <w:rPr>
          <w:rFonts w:ascii="David" w:eastAsia="Calibri" w:hAnsi="David" w:cs="David" w:hint="cs"/>
          <w:sz w:val="24"/>
          <w:szCs w:val="24"/>
          <w:rtl/>
        </w:rPr>
        <w:t>אני מזכיר שפורסמו מכרזים בעבר לשירותים והמכרזים לא צלחו/נכשלו</w:t>
      </w:r>
      <w:r w:rsidR="009811BF" w:rsidRPr="00E420CC">
        <w:rPr>
          <w:rFonts w:ascii="David" w:eastAsia="Calibri" w:hAnsi="David" w:cs="David"/>
          <w:sz w:val="24"/>
          <w:szCs w:val="24"/>
          <w:rtl/>
        </w:rPr>
        <w:t xml:space="preserve">. </w:t>
      </w:r>
      <w:r>
        <w:rPr>
          <w:rFonts w:ascii="David" w:eastAsia="Calibri" w:hAnsi="David" w:cs="David" w:hint="cs"/>
          <w:sz w:val="24"/>
          <w:szCs w:val="24"/>
          <w:rtl/>
        </w:rPr>
        <w:t>במכרז הזה בוצעו מספר שינויים כולל בכל הנוגע לאופן הגשת ההצעות, כך,</w:t>
      </w:r>
      <w:r w:rsidR="00950733">
        <w:rPr>
          <w:rFonts w:ascii="David" w:eastAsia="Calibri" w:hAnsi="David" w:cs="David" w:hint="cs"/>
          <w:sz w:val="24"/>
          <w:szCs w:val="24"/>
          <w:rtl/>
        </w:rPr>
        <w:t xml:space="preserve"> </w:t>
      </w:r>
      <w:r w:rsidR="00720245" w:rsidRPr="00E420CC">
        <w:rPr>
          <w:rFonts w:ascii="David" w:eastAsia="Calibri" w:hAnsi="David" w:cs="David"/>
          <w:sz w:val="24"/>
          <w:szCs w:val="24"/>
          <w:rtl/>
        </w:rPr>
        <w:t>נקבע כי כל מציע חייב להגיש הצעתו לכלל הפרקים וכי על המשתתפים לעמוד בתנאי הסף המפורטים בחוברת המכרז ביחס לכל פרק. עוד נקבע כי ככל שמציע לא עמד בתנאי הסף לפרק מסוים או לא הגיש הצעה לכלל הפרקים – הצעתו תפסל.</w:t>
      </w:r>
      <w:r w:rsidR="009811BF" w:rsidRPr="00E420CC">
        <w:rPr>
          <w:rFonts w:ascii="David" w:eastAsia="Calibri" w:hAnsi="David" w:cs="David"/>
          <w:sz w:val="24"/>
          <w:szCs w:val="24"/>
          <w:rtl/>
        </w:rPr>
        <w:br/>
      </w:r>
    </w:p>
    <w:p w14:paraId="746F3AA5" w14:textId="77777777" w:rsidR="007B1402" w:rsidRDefault="00720245" w:rsidP="007B1402">
      <w:pPr>
        <w:pStyle w:val="af2"/>
        <w:ind w:left="0"/>
        <w:rPr>
          <w:rFonts w:ascii="David" w:eastAsia="Calibri" w:hAnsi="David"/>
          <w:szCs w:val="24"/>
          <w:rtl/>
        </w:rPr>
      </w:pPr>
      <w:r w:rsidRPr="00E420CC">
        <w:rPr>
          <w:rFonts w:ascii="David" w:eastAsia="Calibri" w:hAnsi="David"/>
          <w:szCs w:val="24"/>
          <w:rtl/>
        </w:rPr>
        <w:t>בהתאם לחוו"ד היועץ המקצועי הראשונית</w:t>
      </w:r>
      <w:r w:rsidR="007B1402">
        <w:rPr>
          <w:rFonts w:ascii="David" w:eastAsia="Calibri" w:hAnsi="David" w:hint="cs"/>
          <w:szCs w:val="24"/>
          <w:rtl/>
        </w:rPr>
        <w:t>, מונחת בפניכם,</w:t>
      </w:r>
      <w:r w:rsidRPr="00E420CC">
        <w:rPr>
          <w:rFonts w:ascii="David" w:eastAsia="Calibri" w:hAnsi="David"/>
          <w:szCs w:val="24"/>
          <w:rtl/>
        </w:rPr>
        <w:t xml:space="preserve"> שני המציעים עומדים בתנאי הסף.</w:t>
      </w:r>
    </w:p>
    <w:p w14:paraId="6A29BF41" w14:textId="77777777" w:rsidR="007B1402" w:rsidRDefault="007B1402" w:rsidP="007B1402">
      <w:pPr>
        <w:pStyle w:val="af2"/>
        <w:ind w:left="0"/>
        <w:rPr>
          <w:rFonts w:ascii="David" w:eastAsia="Calibri" w:hAnsi="David"/>
          <w:szCs w:val="24"/>
          <w:rtl/>
        </w:rPr>
      </w:pPr>
    </w:p>
    <w:p w14:paraId="5E9B0F6E" w14:textId="77777777" w:rsidR="00E80D48" w:rsidRDefault="007B1402" w:rsidP="00E80D48">
      <w:pPr>
        <w:pStyle w:val="af2"/>
        <w:ind w:left="0"/>
        <w:jc w:val="both"/>
        <w:rPr>
          <w:rFonts w:ascii="Calibri" w:eastAsia="Calibri" w:hAnsi="Calibri"/>
          <w:szCs w:val="24"/>
          <w:rtl/>
        </w:rPr>
      </w:pPr>
      <w:r>
        <w:rPr>
          <w:rFonts w:ascii="David" w:eastAsia="Calibri" w:hAnsi="David" w:hint="cs"/>
          <w:szCs w:val="24"/>
          <w:rtl/>
        </w:rPr>
        <w:t xml:space="preserve">יחד עם זאת, כפי שכתבתי במסמך הסיכום , </w:t>
      </w:r>
      <w:r>
        <w:rPr>
          <w:rFonts w:ascii="Calibri" w:eastAsia="Calibri" w:hAnsi="Calibri" w:hint="cs"/>
          <w:szCs w:val="24"/>
          <w:rtl/>
        </w:rPr>
        <w:t>במסגרת טופס הצעת המחיר למכרז נקבעו ביחס לכל אחד מהפריטים בטופס הצעת המחיר מחירי מקסימום.</w:t>
      </w:r>
      <w:r w:rsidR="00E80D48">
        <w:rPr>
          <w:rFonts w:ascii="David" w:eastAsia="Calibri" w:hAnsi="David" w:hint="cs"/>
          <w:szCs w:val="24"/>
          <w:rtl/>
        </w:rPr>
        <w:t xml:space="preserve"> </w:t>
      </w:r>
      <w:r>
        <w:rPr>
          <w:rFonts w:ascii="Calibri" w:eastAsia="Calibri" w:hAnsi="Calibri" w:hint="cs"/>
          <w:szCs w:val="24"/>
          <w:rtl/>
        </w:rPr>
        <w:t xml:space="preserve">בפרק ג' </w:t>
      </w:r>
      <w:r>
        <w:rPr>
          <w:rFonts w:ascii="Calibri" w:eastAsia="Calibri" w:hAnsi="Calibri"/>
          <w:szCs w:val="24"/>
          <w:rtl/>
        </w:rPr>
        <w:t>–</w:t>
      </w:r>
      <w:r>
        <w:rPr>
          <w:rFonts w:ascii="Calibri" w:eastAsia="Calibri" w:hAnsi="Calibri" w:hint="cs"/>
          <w:szCs w:val="24"/>
          <w:rtl/>
        </w:rPr>
        <w:t xml:space="preserve"> פינוי פסולת נייר הוצע על ידי </w:t>
      </w:r>
      <w:proofErr w:type="spellStart"/>
      <w:r w:rsidR="00E80D48">
        <w:rPr>
          <w:rFonts w:ascii="Calibri" w:eastAsia="Calibri" w:hAnsi="Calibri" w:hint="cs"/>
          <w:szCs w:val="24"/>
          <w:rtl/>
        </w:rPr>
        <w:t>אינפניה</w:t>
      </w:r>
      <w:proofErr w:type="spellEnd"/>
      <w:r>
        <w:rPr>
          <w:rFonts w:ascii="Calibri" w:eastAsia="Calibri" w:hAnsi="Calibri" w:hint="cs"/>
          <w:szCs w:val="24"/>
          <w:rtl/>
        </w:rPr>
        <w:t xml:space="preserve"> באחד הפריטים מחיר החורג ממחיר המקסימום שנקבע.</w:t>
      </w:r>
    </w:p>
    <w:p w14:paraId="7DABE199" w14:textId="77777777" w:rsidR="00E80D48" w:rsidRDefault="00E80D48" w:rsidP="00E80D48">
      <w:pPr>
        <w:pStyle w:val="af2"/>
        <w:ind w:left="0"/>
        <w:jc w:val="both"/>
        <w:rPr>
          <w:rFonts w:ascii="Calibri" w:eastAsia="Calibri" w:hAnsi="Calibri"/>
          <w:szCs w:val="24"/>
          <w:rtl/>
        </w:rPr>
      </w:pPr>
    </w:p>
    <w:p w14:paraId="45FAA756" w14:textId="77777777" w:rsidR="007B1402" w:rsidRDefault="007B1402" w:rsidP="00950733">
      <w:pPr>
        <w:pStyle w:val="af2"/>
        <w:ind w:left="0"/>
        <w:jc w:val="both"/>
        <w:rPr>
          <w:rFonts w:ascii="Calibri" w:eastAsia="Calibri" w:hAnsi="Calibri"/>
          <w:szCs w:val="24"/>
        </w:rPr>
      </w:pPr>
      <w:r>
        <w:rPr>
          <w:rFonts w:ascii="Calibri" w:eastAsia="Calibri" w:hAnsi="Calibri" w:hint="cs"/>
          <w:szCs w:val="24"/>
          <w:rtl/>
        </w:rPr>
        <w:t xml:space="preserve">במכרז "רגיל", המחולק לפרקים, התוצאה הייתה פסילת הצעת המציע באותו פרק בלבד, אולם במכרז זה </w:t>
      </w:r>
      <w:r w:rsidR="00E80D48">
        <w:rPr>
          <w:rFonts w:ascii="Calibri" w:eastAsia="Calibri" w:hAnsi="Calibri" w:hint="cs"/>
          <w:szCs w:val="24"/>
          <w:rtl/>
        </w:rPr>
        <w:t>לדעתי המשפטית,</w:t>
      </w:r>
      <w:r>
        <w:rPr>
          <w:rFonts w:ascii="Calibri" w:eastAsia="Calibri" w:hAnsi="Calibri" w:hint="cs"/>
          <w:szCs w:val="24"/>
          <w:rtl/>
        </w:rPr>
        <w:t xml:space="preserve"> הפגם בהצעה יש בו כדי להביא לפסילת ההצעה כולה</w:t>
      </w:r>
      <w:r w:rsidR="00E80D48">
        <w:rPr>
          <w:rFonts w:ascii="Calibri" w:eastAsia="Calibri" w:hAnsi="Calibri" w:hint="cs"/>
          <w:szCs w:val="24"/>
          <w:rtl/>
        </w:rPr>
        <w:t xml:space="preserve">. רשמתי את הטעמים במסמך הסיכום, באופן כללי ובקצרה: דרישת העירייה לעמידה בתנאי הסף והגשת הצעה </w:t>
      </w:r>
      <w:r w:rsidR="00E80D48" w:rsidRPr="00AE0C81">
        <w:rPr>
          <w:rFonts w:ascii="Calibri" w:eastAsia="Calibri" w:hAnsi="Calibri" w:hint="cs"/>
          <w:szCs w:val="24"/>
          <w:u w:val="single"/>
          <w:rtl/>
        </w:rPr>
        <w:t>ביחס לכל הפרקים</w:t>
      </w:r>
      <w:r w:rsidR="00E80D48">
        <w:rPr>
          <w:rFonts w:ascii="Calibri" w:eastAsia="Calibri" w:hAnsi="Calibri" w:hint="cs"/>
          <w:szCs w:val="24"/>
          <w:rtl/>
        </w:rPr>
        <w:t xml:space="preserve"> הערימה קושי לא מבוטל על המציעים הפוטנציאליים במכרז. מתן אפשרות למציע לגרום לפסילת הצעתו, בין אם באופן מכוון ובין אם בטעות, ביחס לחלק מהפרקים (אשר אולי נחשבים לא אטרקטיביים) חותר תחת עקרונות המכרז ופוגע בעקרון השוויון בין המציע כאמור למציעים פוטנציאליים אחרים.</w:t>
      </w:r>
    </w:p>
    <w:p w14:paraId="3BF278B7" w14:textId="77777777" w:rsidR="007B1402" w:rsidRPr="00F85FC5" w:rsidRDefault="007B1402" w:rsidP="007B1402">
      <w:pPr>
        <w:pStyle w:val="af2"/>
        <w:rPr>
          <w:rFonts w:ascii="Calibri" w:eastAsia="Calibri" w:hAnsi="Calibri"/>
          <w:szCs w:val="24"/>
          <w:rtl/>
        </w:rPr>
      </w:pPr>
    </w:p>
    <w:p w14:paraId="600DE297" w14:textId="77777777" w:rsidR="007B1402" w:rsidRDefault="007B1402" w:rsidP="007B1402">
      <w:pPr>
        <w:pStyle w:val="af2"/>
        <w:ind w:left="1415"/>
        <w:jc w:val="both"/>
        <w:rPr>
          <w:rFonts w:ascii="Calibri" w:eastAsia="Calibri" w:hAnsi="Calibri"/>
          <w:szCs w:val="24"/>
        </w:rPr>
      </w:pPr>
    </w:p>
    <w:p w14:paraId="0FBA9A18" w14:textId="77777777" w:rsidR="007B1402" w:rsidRDefault="00E80D48" w:rsidP="007B1402">
      <w:pPr>
        <w:pStyle w:val="af2"/>
        <w:ind w:left="0"/>
        <w:rPr>
          <w:rFonts w:ascii="David" w:hAnsi="David"/>
          <w:szCs w:val="24"/>
          <w:rtl/>
        </w:rPr>
      </w:pPr>
      <w:r>
        <w:rPr>
          <w:rFonts w:ascii="Calibri" w:eastAsia="Calibri" w:hAnsi="Calibri" w:hint="cs"/>
          <w:szCs w:val="24"/>
          <w:rtl/>
        </w:rPr>
        <w:t xml:space="preserve">במקרה הזה, ההחלטה ביחס להצעת </w:t>
      </w:r>
      <w:proofErr w:type="spellStart"/>
      <w:r>
        <w:rPr>
          <w:rFonts w:ascii="Calibri" w:eastAsia="Calibri" w:hAnsi="Calibri" w:hint="cs"/>
          <w:szCs w:val="24"/>
          <w:rtl/>
        </w:rPr>
        <w:t>אינפניה</w:t>
      </w:r>
      <w:proofErr w:type="spellEnd"/>
      <w:r>
        <w:rPr>
          <w:rFonts w:ascii="Calibri" w:eastAsia="Calibri" w:hAnsi="Calibri" w:hint="cs"/>
          <w:szCs w:val="24"/>
          <w:rtl/>
        </w:rPr>
        <w:t xml:space="preserve"> אין בה כדי להשפיע על תוצאות המכרז כיון שבהתאם לחוות הדעת של היועץ המקצועי למכרז </w:t>
      </w:r>
      <w:r w:rsidRPr="00E420CC">
        <w:rPr>
          <w:rFonts w:ascii="David" w:hAnsi="David"/>
          <w:szCs w:val="24"/>
          <w:rtl/>
        </w:rPr>
        <w:t>חב' ק.מ.מ מפעלי מחזור בע"מ</w:t>
      </w:r>
      <w:r>
        <w:rPr>
          <w:rFonts w:ascii="David" w:hAnsi="David" w:hint="cs"/>
          <w:szCs w:val="24"/>
          <w:rtl/>
        </w:rPr>
        <w:t xml:space="preserve"> מקבלת את הניקוד המצרפי הגבוה ביותר בכל אחד מהפרקים וההמלצה היא לקבוע אותה כזוכה בכל שלושת הפרקים.</w:t>
      </w:r>
    </w:p>
    <w:p w14:paraId="04B63907" w14:textId="77777777" w:rsidR="00E80D48" w:rsidRPr="00E420CC" w:rsidRDefault="00E80D48" w:rsidP="007B1402">
      <w:pPr>
        <w:pStyle w:val="af2"/>
        <w:ind w:left="0"/>
        <w:rPr>
          <w:rFonts w:ascii="David" w:hAnsi="David"/>
          <w:szCs w:val="24"/>
          <w:rtl/>
        </w:rPr>
      </w:pPr>
    </w:p>
    <w:p w14:paraId="5DB67EC2" w14:textId="77777777" w:rsidR="00E80D48" w:rsidRDefault="00E80D48" w:rsidP="00E420CC">
      <w:pPr>
        <w:spacing w:line="360" w:lineRule="auto"/>
        <w:contextualSpacing/>
        <w:rPr>
          <w:rFonts w:ascii="David" w:hAnsi="David" w:cs="David"/>
          <w:sz w:val="24"/>
          <w:szCs w:val="24"/>
          <w:rtl/>
        </w:rPr>
      </w:pPr>
    </w:p>
    <w:p w14:paraId="3D29C1AD" w14:textId="77777777" w:rsidR="00E80D48" w:rsidRDefault="00E80D48" w:rsidP="00E420CC">
      <w:pPr>
        <w:spacing w:line="360" w:lineRule="auto"/>
        <w:contextualSpacing/>
        <w:rPr>
          <w:rFonts w:ascii="David" w:hAnsi="David" w:cs="David"/>
          <w:sz w:val="24"/>
          <w:szCs w:val="24"/>
          <w:rtl/>
        </w:rPr>
      </w:pPr>
      <w:r w:rsidRPr="00E420CC">
        <w:rPr>
          <w:rFonts w:ascii="David" w:hAnsi="David" w:cs="David"/>
          <w:b/>
          <w:bCs/>
          <w:sz w:val="24"/>
          <w:szCs w:val="24"/>
          <w:rtl/>
        </w:rPr>
        <w:t>אורן כהן:</w:t>
      </w:r>
      <w:r>
        <w:rPr>
          <w:rFonts w:ascii="David" w:hAnsi="David" w:cs="David" w:hint="cs"/>
          <w:sz w:val="24"/>
          <w:szCs w:val="24"/>
          <w:rtl/>
        </w:rPr>
        <w:t xml:space="preserve"> אני חושה שצריך לקבל גם החלטה לגבי הפסילה וגם החלטה על הזוכה על אף שלכאורה אין בהחלטה הראשונה השפעה על התוצאות.</w:t>
      </w:r>
    </w:p>
    <w:p w14:paraId="05F7E497" w14:textId="77777777" w:rsidR="00DE1081" w:rsidRPr="00E420CC" w:rsidRDefault="001C21C4" w:rsidP="00E420CC">
      <w:pPr>
        <w:widowControl w:val="0"/>
        <w:tabs>
          <w:tab w:val="left" w:pos="2835"/>
        </w:tabs>
        <w:spacing w:line="360" w:lineRule="auto"/>
        <w:rPr>
          <w:rFonts w:ascii="David" w:hAnsi="David" w:cs="David"/>
          <w:spacing w:val="20"/>
          <w:sz w:val="24"/>
          <w:szCs w:val="24"/>
          <w:rtl/>
        </w:rPr>
      </w:pPr>
      <w:r w:rsidRPr="00E420CC">
        <w:rPr>
          <w:rFonts w:ascii="David" w:hAnsi="David" w:cs="David"/>
          <w:b/>
          <w:bCs/>
          <w:spacing w:val="20"/>
          <w:sz w:val="24"/>
          <w:szCs w:val="24"/>
          <w:rtl/>
        </w:rPr>
        <w:br/>
      </w:r>
      <w:r w:rsidR="00DE1081" w:rsidRPr="00E405D3">
        <w:rPr>
          <w:rFonts w:ascii="David" w:hAnsi="David" w:cs="David"/>
          <w:b/>
          <w:bCs/>
          <w:spacing w:val="20"/>
          <w:sz w:val="28"/>
          <w:szCs w:val="28"/>
          <w:rtl/>
        </w:rPr>
        <w:t>מאושר פה אחד</w:t>
      </w:r>
      <w:r w:rsidR="00DE1081" w:rsidRPr="00E405D3">
        <w:rPr>
          <w:rFonts w:ascii="David" w:hAnsi="David" w:cs="David"/>
          <w:spacing w:val="20"/>
          <w:sz w:val="28"/>
          <w:szCs w:val="28"/>
          <w:rtl/>
        </w:rPr>
        <w:br/>
      </w:r>
    </w:p>
    <w:p w14:paraId="12092710" w14:textId="138EDEC6" w:rsidR="00DE1081" w:rsidRPr="00E420CC" w:rsidRDefault="00F16103" w:rsidP="00E420CC">
      <w:pPr>
        <w:rPr>
          <w:rFonts w:ascii="David" w:hAnsi="David" w:cs="David"/>
          <w:sz w:val="24"/>
          <w:szCs w:val="24"/>
          <w:rtl/>
        </w:rPr>
      </w:pPr>
      <w:r w:rsidRPr="00E420CC">
        <w:rPr>
          <w:rFonts w:ascii="David" w:hAnsi="David" w:cs="David"/>
          <w:noProof/>
          <w:sz w:val="24"/>
          <w:szCs w:val="24"/>
        </w:rPr>
        <mc:AlternateContent>
          <mc:Choice Requires="wps">
            <w:drawing>
              <wp:inline distT="0" distB="0" distL="0" distR="0" wp14:anchorId="385EB93F" wp14:editId="42AD75D9">
                <wp:extent cx="5623560" cy="2693670"/>
                <wp:effectExtent l="0" t="0" r="0" b="0"/>
                <wp:docPr id="7861299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2693670"/>
                        </a:xfrm>
                        <a:prstGeom prst="rect">
                          <a:avLst/>
                        </a:prstGeom>
                        <a:solidFill>
                          <a:sysClr val="window" lastClr="FFFFFF">
                            <a:lumMod val="85000"/>
                          </a:sysClr>
                        </a:solidFill>
                        <a:ln w="19050">
                          <a:solidFill>
                            <a:prstClr val="black"/>
                          </a:solidFill>
                        </a:ln>
                      </wps:spPr>
                      <wps:txbx>
                        <w:txbxContent>
                          <w:p w14:paraId="71B36C33" w14:textId="77777777" w:rsidR="00DE1081" w:rsidRDefault="00DE1081" w:rsidP="00DE1081">
                            <w:pPr>
                              <w:spacing w:line="276"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0B4AE23B" w14:textId="77777777" w:rsidR="00E80D48" w:rsidRPr="00950733" w:rsidRDefault="00E80D48" w:rsidP="00950733">
                            <w:pPr>
                              <w:numPr>
                                <w:ilvl w:val="0"/>
                                <w:numId w:val="21"/>
                              </w:numPr>
                              <w:spacing w:line="276" w:lineRule="auto"/>
                              <w:jc w:val="both"/>
                              <w:rPr>
                                <w:rFonts w:ascii="David" w:hAnsi="David" w:cs="David"/>
                                <w:b/>
                                <w:bCs/>
                                <w:spacing w:val="20"/>
                                <w:sz w:val="24"/>
                                <w:szCs w:val="24"/>
                              </w:rPr>
                            </w:pPr>
                            <w:r w:rsidRPr="00950733">
                              <w:rPr>
                                <w:rFonts w:ascii="David" w:hAnsi="David" w:cs="David" w:hint="cs"/>
                                <w:b/>
                                <w:bCs/>
                                <w:spacing w:val="20"/>
                                <w:sz w:val="24"/>
                                <w:szCs w:val="24"/>
                                <w:rtl/>
                              </w:rPr>
                              <w:t>ועדת המכרזים לאחר ששמעה את עמדת היועץ המשפטי למכרז ולאחר שעיינה במסמך הסיכום וקיימה דיון בנושא, קובעת כי הפגם בהצעת המחיר של אינפיניה מחזור בע"מ בפרק ג' הוא פגם מהותי היורד לשורשו של מכרז, לרבות ביחס להצעתו בכלל הפרקים ודין ההצעה להיפסל, זאת מהטעמים אשר אוזכרו במסמך הסיכום מטעם היועץ המשפטי למכרז.</w:t>
                            </w:r>
                          </w:p>
                          <w:p w14:paraId="52D5B518" w14:textId="77777777" w:rsidR="00E80D48" w:rsidRPr="00950733" w:rsidRDefault="00E80D48" w:rsidP="00950733">
                            <w:pPr>
                              <w:spacing w:line="276" w:lineRule="auto"/>
                              <w:ind w:left="720"/>
                              <w:jc w:val="both"/>
                              <w:rPr>
                                <w:rFonts w:ascii="David" w:hAnsi="David" w:cs="David"/>
                                <w:b/>
                                <w:bCs/>
                                <w:spacing w:val="20"/>
                                <w:sz w:val="24"/>
                                <w:szCs w:val="24"/>
                              </w:rPr>
                            </w:pPr>
                          </w:p>
                          <w:p w14:paraId="6B913461" w14:textId="77777777" w:rsidR="00E80D48" w:rsidRPr="00950733" w:rsidRDefault="00E80D48" w:rsidP="00E80D48">
                            <w:pPr>
                              <w:numPr>
                                <w:ilvl w:val="0"/>
                                <w:numId w:val="21"/>
                              </w:numPr>
                              <w:spacing w:line="276" w:lineRule="auto"/>
                              <w:jc w:val="both"/>
                              <w:rPr>
                                <w:rFonts w:ascii="David" w:hAnsi="David" w:cs="David"/>
                                <w:spacing w:val="20"/>
                                <w:sz w:val="26"/>
                                <w:szCs w:val="26"/>
                              </w:rPr>
                            </w:pPr>
                            <w:r w:rsidRPr="00950733">
                              <w:rPr>
                                <w:rFonts w:ascii="David" w:hAnsi="David" w:cs="David" w:hint="cs"/>
                                <w:b/>
                                <w:bCs/>
                                <w:spacing w:val="20"/>
                                <w:sz w:val="24"/>
                                <w:szCs w:val="24"/>
                                <w:rtl/>
                              </w:rPr>
                              <w:t xml:space="preserve">ועדת המכרזים קובעת את חברת </w:t>
                            </w:r>
                            <w:r w:rsidRPr="00950733">
                              <w:rPr>
                                <w:rFonts w:ascii="David" w:hAnsi="David" w:cs="David"/>
                                <w:b/>
                                <w:bCs/>
                                <w:spacing w:val="20"/>
                                <w:sz w:val="24"/>
                                <w:szCs w:val="24"/>
                                <w:rtl/>
                              </w:rPr>
                              <w:t>ק.מ.מ מפעלי מחזור בע"מ</w:t>
                            </w:r>
                            <w:r w:rsidRPr="00950733">
                              <w:rPr>
                                <w:rFonts w:ascii="David" w:hAnsi="David" w:cs="David" w:hint="cs"/>
                                <w:b/>
                                <w:bCs/>
                                <w:spacing w:val="20"/>
                                <w:sz w:val="24"/>
                                <w:szCs w:val="24"/>
                                <w:rtl/>
                              </w:rPr>
                              <w:t xml:space="preserve"> כזוכה בשלושת הפרקים במכרז הן בשל הניקוד שניתן לה והן בשל העובדה שמהותית זו נשארה ההצעה היחידה במכרז.</w:t>
                            </w:r>
                          </w:p>
                          <w:p w14:paraId="3C936533" w14:textId="77777777" w:rsidR="00E80D48" w:rsidRDefault="00E80D48" w:rsidP="00950733">
                            <w:pPr>
                              <w:pStyle w:val="af2"/>
                              <w:rPr>
                                <w:rFonts w:ascii="David" w:hAnsi="David"/>
                                <w:spacing w:val="20"/>
                                <w:sz w:val="26"/>
                                <w:szCs w:val="26"/>
                                <w:rtl/>
                              </w:rPr>
                            </w:pPr>
                          </w:p>
                          <w:p w14:paraId="7D9E2805" w14:textId="77777777" w:rsidR="00DE1081" w:rsidRPr="00950733" w:rsidRDefault="00DE1081" w:rsidP="00950733">
                            <w:pPr>
                              <w:spacing w:line="276" w:lineRule="auto"/>
                              <w:ind w:left="720"/>
                              <w:jc w:val="both"/>
                              <w:rPr>
                                <w:rFonts w:ascii="David" w:hAnsi="David" w:cs="David"/>
                                <w:spacing w:val="20"/>
                                <w:sz w:val="26"/>
                                <w:szCs w:val="26"/>
                              </w:rPr>
                            </w:pPr>
                            <w:r>
                              <w:rPr>
                                <w:rFonts w:ascii="David" w:hAnsi="David" w:cs="David"/>
                                <w:spacing w:val="20"/>
                                <w:sz w:val="26"/>
                                <w:szCs w:val="26"/>
                                <w:rtl/>
                              </w:rPr>
                              <w:br/>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385EB93F" id="_x0000_s1027" type="#_x0000_t202" style="width:442.8pt;height:2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" fillcolor="#d9d9d9" strokeweight="1.5pt">
                <v:path arrowok="t"/>
                <v:textbox>
                  <w:txbxContent>
                    <w:p w14:paraId="71B36C33" w14:textId="77777777" w:rsidR="00DE1081" w:rsidRDefault="00DE1081" w:rsidP="00DE1081">
                      <w:pPr>
                        <w:spacing w:line="276"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0B4AE23B" w14:textId="77777777" w:rsidR="00E80D48" w:rsidRPr="00950733" w:rsidRDefault="00E80D48" w:rsidP="00950733">
                      <w:pPr>
                        <w:numPr>
                          <w:ilvl w:val="0"/>
                          <w:numId w:val="21"/>
                        </w:numPr>
                        <w:spacing w:line="276" w:lineRule="auto"/>
                        <w:jc w:val="both"/>
                        <w:rPr>
                          <w:rFonts w:ascii="David" w:hAnsi="David" w:cs="David"/>
                          <w:b/>
                          <w:bCs/>
                          <w:spacing w:val="20"/>
                          <w:sz w:val="24"/>
                          <w:szCs w:val="24"/>
                        </w:rPr>
                      </w:pPr>
                      <w:r w:rsidRPr="00950733">
                        <w:rPr>
                          <w:rFonts w:ascii="David" w:hAnsi="David" w:cs="David" w:hint="cs"/>
                          <w:b/>
                          <w:bCs/>
                          <w:spacing w:val="20"/>
                          <w:sz w:val="24"/>
                          <w:szCs w:val="24"/>
                          <w:rtl/>
                        </w:rPr>
                        <w:t>ועדת המכרזים לאחר ששמעה את עמדת היועץ המשפטי למכרז ולאחר שעיינה במסמך הסיכום וקיימה דיון בנושא, קובעת כי הפגם בהצעת המחיר של אינפיניה מחזור בע"מ בפרק ג' הוא פגם מהותי היורד לשורשו של מכרז, לרבות ביחס להצעתו בכלל הפרקים ודין ההצעה להיפסל, זאת מהטעמים אשר אוזכרו במסמך הסיכום מטעם היועץ המשפטי למכרז.</w:t>
                      </w:r>
                    </w:p>
                    <w:p w14:paraId="52D5B518" w14:textId="77777777" w:rsidR="00E80D48" w:rsidRPr="00950733" w:rsidRDefault="00E80D48" w:rsidP="00950733">
                      <w:pPr>
                        <w:spacing w:line="276" w:lineRule="auto"/>
                        <w:ind w:left="720"/>
                        <w:jc w:val="both"/>
                        <w:rPr>
                          <w:rFonts w:ascii="David" w:hAnsi="David" w:cs="David"/>
                          <w:b/>
                          <w:bCs/>
                          <w:spacing w:val="20"/>
                          <w:sz w:val="24"/>
                          <w:szCs w:val="24"/>
                        </w:rPr>
                      </w:pPr>
                    </w:p>
                    <w:p w14:paraId="6B913461" w14:textId="77777777" w:rsidR="00E80D48" w:rsidRPr="00950733" w:rsidRDefault="00E80D48" w:rsidP="00E80D48">
                      <w:pPr>
                        <w:numPr>
                          <w:ilvl w:val="0"/>
                          <w:numId w:val="21"/>
                        </w:numPr>
                        <w:spacing w:line="276" w:lineRule="auto"/>
                        <w:jc w:val="both"/>
                        <w:rPr>
                          <w:rFonts w:ascii="David" w:hAnsi="David" w:cs="David"/>
                          <w:spacing w:val="20"/>
                          <w:sz w:val="26"/>
                          <w:szCs w:val="26"/>
                        </w:rPr>
                      </w:pPr>
                      <w:r w:rsidRPr="00950733">
                        <w:rPr>
                          <w:rFonts w:ascii="David" w:hAnsi="David" w:cs="David" w:hint="cs"/>
                          <w:b/>
                          <w:bCs/>
                          <w:spacing w:val="20"/>
                          <w:sz w:val="24"/>
                          <w:szCs w:val="24"/>
                          <w:rtl/>
                        </w:rPr>
                        <w:t xml:space="preserve">ועדת המכרזים קובעת את חברת </w:t>
                      </w:r>
                      <w:r w:rsidRPr="00950733">
                        <w:rPr>
                          <w:rFonts w:ascii="David" w:hAnsi="David" w:cs="David"/>
                          <w:b/>
                          <w:bCs/>
                          <w:spacing w:val="20"/>
                          <w:sz w:val="24"/>
                          <w:szCs w:val="24"/>
                          <w:rtl/>
                        </w:rPr>
                        <w:t>ק.מ.מ מפעלי מחזור בע"מ</w:t>
                      </w:r>
                      <w:r w:rsidRPr="00950733">
                        <w:rPr>
                          <w:rFonts w:ascii="David" w:hAnsi="David" w:cs="David" w:hint="cs"/>
                          <w:b/>
                          <w:bCs/>
                          <w:spacing w:val="20"/>
                          <w:sz w:val="24"/>
                          <w:szCs w:val="24"/>
                          <w:rtl/>
                        </w:rPr>
                        <w:t xml:space="preserve"> כזוכה בשלושת הפרקים במכרז הן בשל הניקוד שניתן לה והן בשל העובדה שמהותית זו נשארה ההצעה היחידה במכרז.</w:t>
                      </w:r>
                    </w:p>
                    <w:p w14:paraId="3C936533" w14:textId="77777777" w:rsidR="00E80D48" w:rsidRDefault="00E80D48" w:rsidP="00950733">
                      <w:pPr>
                        <w:pStyle w:val="af2"/>
                        <w:rPr>
                          <w:rFonts w:ascii="David" w:hAnsi="David"/>
                          <w:spacing w:val="20"/>
                          <w:sz w:val="26"/>
                          <w:szCs w:val="26"/>
                          <w:rtl/>
                        </w:rPr>
                      </w:pPr>
                    </w:p>
                    <w:p w14:paraId="7D9E2805" w14:textId="77777777" w:rsidR="00DE1081" w:rsidRPr="00950733" w:rsidRDefault="00DE1081" w:rsidP="00950733">
                      <w:pPr>
                        <w:spacing w:line="276" w:lineRule="auto"/>
                        <w:ind w:left="720"/>
                        <w:jc w:val="both"/>
                        <w:rPr>
                          <w:rFonts w:ascii="David" w:hAnsi="David" w:cs="David"/>
                          <w:spacing w:val="20"/>
                          <w:sz w:val="26"/>
                          <w:szCs w:val="26"/>
                        </w:rPr>
                      </w:pPr>
                      <w:r>
                        <w:rPr>
                          <w:rFonts w:ascii="David" w:hAnsi="David" w:cs="David"/>
                          <w:spacing w:val="20"/>
                          <w:sz w:val="26"/>
                          <w:szCs w:val="26"/>
                          <w:rtl/>
                        </w:rPr>
                        <w:br/>
                      </w:r>
                    </w:p>
                  </w:txbxContent>
                </v:textbox>
                <w10:wrap anchorx="page"/>
                <w10:anchorlock/>
              </v:shape>
            </w:pict>
          </mc:Fallback>
        </mc:AlternateContent>
      </w:r>
    </w:p>
    <w:p w14:paraId="042C38C1" w14:textId="77777777" w:rsidR="00DE1081" w:rsidRPr="00E420CC" w:rsidRDefault="00DE1081" w:rsidP="00E420CC">
      <w:pPr>
        <w:rPr>
          <w:rFonts w:ascii="David" w:hAnsi="David" w:cs="David"/>
          <w:sz w:val="24"/>
          <w:szCs w:val="24"/>
          <w:rtl/>
        </w:rPr>
      </w:pPr>
    </w:p>
    <w:p w14:paraId="2F89F079" w14:textId="77777777" w:rsidR="00DE1081" w:rsidRPr="00E405D3" w:rsidRDefault="00DE1081" w:rsidP="00E420CC">
      <w:pPr>
        <w:rPr>
          <w:rFonts w:ascii="David" w:hAnsi="David" w:cs="David"/>
          <w:b/>
          <w:bCs/>
          <w:sz w:val="28"/>
          <w:szCs w:val="28"/>
          <w:rtl/>
        </w:rPr>
      </w:pPr>
      <w:r w:rsidRPr="00E420CC">
        <w:rPr>
          <w:rFonts w:ascii="David" w:hAnsi="David" w:cs="David"/>
          <w:sz w:val="24"/>
          <w:szCs w:val="24"/>
          <w:rtl/>
        </w:rPr>
        <w:br/>
      </w:r>
      <w:r w:rsidRPr="00E420CC">
        <w:rPr>
          <w:rFonts w:ascii="David" w:hAnsi="David" w:cs="David"/>
          <w:sz w:val="24"/>
          <w:szCs w:val="24"/>
          <w:rtl/>
        </w:rPr>
        <w:br/>
      </w:r>
      <w:r w:rsidRPr="00E405D3">
        <w:rPr>
          <w:rFonts w:ascii="David" w:hAnsi="David" w:cs="David"/>
          <w:sz w:val="28"/>
          <w:szCs w:val="28"/>
          <w:rtl/>
        </w:rPr>
        <w:br/>
      </w:r>
      <w:r w:rsidR="00E420CC" w:rsidRPr="00E405D3">
        <w:rPr>
          <w:rFonts w:ascii="David" w:hAnsi="David" w:cs="David" w:hint="cs"/>
          <w:sz w:val="28"/>
          <w:szCs w:val="28"/>
          <w:rtl/>
        </w:rPr>
        <w:t xml:space="preserve">          </w:t>
      </w:r>
      <w:r w:rsidRPr="00E405D3">
        <w:rPr>
          <w:rFonts w:ascii="David" w:hAnsi="David" w:cs="David"/>
          <w:sz w:val="28"/>
          <w:szCs w:val="28"/>
          <w:rtl/>
        </w:rPr>
        <w:t>אביטל חדאד</w:t>
      </w:r>
      <w:r w:rsidRPr="00E405D3">
        <w:rPr>
          <w:rFonts w:ascii="David" w:hAnsi="David" w:cs="David"/>
          <w:b/>
          <w:bCs/>
          <w:sz w:val="28"/>
          <w:szCs w:val="28"/>
          <w:rtl/>
        </w:rPr>
        <w:t xml:space="preserve">                                                               </w:t>
      </w:r>
      <w:r w:rsidRPr="00E405D3">
        <w:rPr>
          <w:rFonts w:ascii="David" w:hAnsi="David" w:cs="David"/>
          <w:sz w:val="28"/>
          <w:szCs w:val="28"/>
          <w:rtl/>
        </w:rPr>
        <w:t>אורן כהן</w:t>
      </w:r>
      <w:r w:rsidRPr="00E405D3">
        <w:rPr>
          <w:rFonts w:ascii="David" w:hAnsi="David" w:cs="David"/>
          <w:b/>
          <w:bCs/>
          <w:sz w:val="28"/>
          <w:szCs w:val="28"/>
          <w:rtl/>
        </w:rPr>
        <w:t xml:space="preserve">  </w:t>
      </w:r>
      <w:r w:rsidRPr="00E405D3">
        <w:rPr>
          <w:rFonts w:ascii="David" w:hAnsi="David" w:cs="David"/>
          <w:b/>
          <w:bCs/>
          <w:sz w:val="28"/>
          <w:szCs w:val="28"/>
          <w:rtl/>
        </w:rPr>
        <w:br/>
        <w:t xml:space="preserve">         </w:t>
      </w:r>
      <w:r w:rsidRPr="00E405D3">
        <w:rPr>
          <w:rFonts w:ascii="David" w:hAnsi="David" w:cs="David"/>
          <w:b/>
          <w:bCs/>
          <w:sz w:val="28"/>
          <w:szCs w:val="28"/>
          <w:u w:val="single"/>
          <w:rtl/>
        </w:rPr>
        <w:t>מזכירת הוועדה</w:t>
      </w:r>
      <w:r w:rsidRPr="00E405D3">
        <w:rPr>
          <w:rFonts w:ascii="David" w:hAnsi="David" w:cs="David"/>
          <w:b/>
          <w:bCs/>
          <w:sz w:val="28"/>
          <w:szCs w:val="28"/>
          <w:rtl/>
        </w:rPr>
        <w:t xml:space="preserve">                                                   </w:t>
      </w:r>
      <w:r w:rsidRPr="00E405D3">
        <w:rPr>
          <w:rFonts w:ascii="David" w:hAnsi="David" w:cs="David"/>
          <w:b/>
          <w:bCs/>
          <w:sz w:val="28"/>
          <w:szCs w:val="28"/>
          <w:u w:val="single"/>
          <w:rtl/>
        </w:rPr>
        <w:t>יו"ר וועדת המכרזים</w:t>
      </w:r>
    </w:p>
    <w:p w14:paraId="59DB19D0" w14:textId="77777777" w:rsidR="00DE1081" w:rsidRPr="00E405D3" w:rsidRDefault="00DE1081" w:rsidP="00E420CC">
      <w:pPr>
        <w:rPr>
          <w:rFonts w:ascii="David" w:hAnsi="David" w:cs="David"/>
          <w:b/>
          <w:bCs/>
          <w:sz w:val="28"/>
          <w:szCs w:val="28"/>
          <w:rtl/>
        </w:rPr>
      </w:pPr>
    </w:p>
    <w:p w14:paraId="457A21D2" w14:textId="77777777" w:rsidR="00DE1081" w:rsidRPr="00E405D3" w:rsidRDefault="00DE1081" w:rsidP="00E420CC">
      <w:pPr>
        <w:rPr>
          <w:rFonts w:ascii="David" w:hAnsi="David" w:cs="David"/>
          <w:b/>
          <w:bCs/>
          <w:sz w:val="28"/>
          <w:szCs w:val="28"/>
          <w:rtl/>
        </w:rPr>
      </w:pPr>
    </w:p>
    <w:p w14:paraId="79704649" w14:textId="77777777" w:rsidR="00DE1081" w:rsidRPr="00E405D3" w:rsidRDefault="00FA728A" w:rsidP="00E420CC">
      <w:pPr>
        <w:rPr>
          <w:rFonts w:ascii="David" w:hAnsi="David" w:cs="David"/>
          <w:b/>
          <w:bCs/>
          <w:sz w:val="28"/>
          <w:szCs w:val="28"/>
          <w:u w:val="single"/>
        </w:rPr>
      </w:pPr>
      <w:r w:rsidRPr="00E405D3">
        <w:rPr>
          <w:rFonts w:ascii="David" w:hAnsi="David" w:cs="David"/>
          <w:b/>
          <w:bCs/>
          <w:sz w:val="28"/>
          <w:szCs w:val="28"/>
          <w:rtl/>
        </w:rPr>
        <w:t xml:space="preserve">                                                     </w:t>
      </w:r>
      <w:r w:rsidRPr="00E405D3">
        <w:rPr>
          <w:rFonts w:ascii="David" w:hAnsi="David" w:cs="David"/>
          <w:b/>
          <w:bCs/>
          <w:sz w:val="28"/>
          <w:szCs w:val="28"/>
          <w:rtl/>
        </w:rPr>
        <w:br/>
        <w:t xml:space="preserve">                                                      </w:t>
      </w:r>
      <w:r w:rsidR="00DE1081" w:rsidRPr="00E405D3">
        <w:rPr>
          <w:rFonts w:ascii="David" w:hAnsi="David" w:cs="David"/>
          <w:b/>
          <w:bCs/>
          <w:sz w:val="28"/>
          <w:szCs w:val="28"/>
          <w:u w:val="single"/>
          <w:rtl/>
        </w:rPr>
        <w:t>אישור ראש העיר</w:t>
      </w:r>
    </w:p>
    <w:p w14:paraId="634545EB" w14:textId="77777777" w:rsidR="009811BF" w:rsidRPr="00E420CC" w:rsidRDefault="00DE1081" w:rsidP="00E420CC">
      <w:pPr>
        <w:widowControl w:val="0"/>
        <w:tabs>
          <w:tab w:val="left" w:pos="2835"/>
        </w:tabs>
        <w:spacing w:line="480" w:lineRule="auto"/>
        <w:ind w:left="2835" w:hanging="2835"/>
        <w:rPr>
          <w:rFonts w:ascii="David" w:hAnsi="David" w:cs="David"/>
          <w:b/>
          <w:bCs/>
          <w:spacing w:val="20"/>
          <w:sz w:val="24"/>
          <w:szCs w:val="24"/>
          <w:rtl/>
        </w:rPr>
      </w:pPr>
      <w:r w:rsidRPr="00E405D3">
        <w:rPr>
          <w:rFonts w:ascii="David" w:hAnsi="David" w:cs="David"/>
          <w:b/>
          <w:bCs/>
          <w:sz w:val="28"/>
          <w:szCs w:val="28"/>
          <w:rtl/>
        </w:rPr>
        <w:t xml:space="preserve"> </w:t>
      </w:r>
      <w:r w:rsidR="00AE0172" w:rsidRPr="00E405D3">
        <w:rPr>
          <w:rFonts w:ascii="David" w:hAnsi="David" w:cs="David"/>
          <w:b/>
          <w:bCs/>
          <w:sz w:val="28"/>
          <w:szCs w:val="28"/>
          <w:rtl/>
        </w:rPr>
        <w:t xml:space="preserve">                                                              </w:t>
      </w:r>
      <w:r w:rsidRPr="00E405D3">
        <w:rPr>
          <w:rFonts w:ascii="David" w:hAnsi="David" w:cs="David"/>
          <w:b/>
          <w:bCs/>
          <w:sz w:val="28"/>
          <w:szCs w:val="28"/>
          <w:rtl/>
        </w:rPr>
        <w:t>רפי סער</w:t>
      </w:r>
      <w:r w:rsidRPr="00E405D3">
        <w:rPr>
          <w:rFonts w:ascii="David" w:hAnsi="David" w:cs="David"/>
          <w:sz w:val="28"/>
          <w:szCs w:val="28"/>
          <w:rtl/>
        </w:rPr>
        <w:br/>
      </w:r>
      <w:r w:rsidR="008643E5" w:rsidRPr="00E420CC">
        <w:rPr>
          <w:rFonts w:ascii="David" w:hAnsi="David" w:cs="David"/>
          <w:b/>
          <w:bCs/>
          <w:spacing w:val="20"/>
          <w:sz w:val="24"/>
          <w:szCs w:val="24"/>
          <w:rtl/>
        </w:rPr>
        <w:br/>
      </w:r>
      <w:r w:rsidR="008643E5" w:rsidRPr="00E420CC">
        <w:rPr>
          <w:rFonts w:ascii="David" w:hAnsi="David" w:cs="David"/>
          <w:b/>
          <w:bCs/>
          <w:spacing w:val="20"/>
          <w:sz w:val="24"/>
          <w:szCs w:val="24"/>
          <w:rtl/>
        </w:rPr>
        <w:br/>
      </w:r>
      <w:r w:rsidR="008643E5" w:rsidRPr="00E420CC">
        <w:rPr>
          <w:rFonts w:ascii="David" w:hAnsi="David" w:cs="David"/>
          <w:b/>
          <w:bCs/>
          <w:spacing w:val="20"/>
          <w:sz w:val="24"/>
          <w:szCs w:val="24"/>
          <w:rtl/>
        </w:rPr>
        <w:br/>
      </w:r>
    </w:p>
    <w:p w14:paraId="73983BAF" w14:textId="77777777" w:rsidR="009811BF" w:rsidRPr="00E420CC" w:rsidRDefault="009811BF" w:rsidP="00E420CC">
      <w:pPr>
        <w:widowControl w:val="0"/>
        <w:tabs>
          <w:tab w:val="left" w:pos="2835"/>
        </w:tabs>
        <w:spacing w:line="480" w:lineRule="auto"/>
        <w:ind w:left="2835" w:hanging="2835"/>
        <w:rPr>
          <w:rFonts w:ascii="David" w:hAnsi="David" w:cs="David"/>
          <w:b/>
          <w:bCs/>
          <w:spacing w:val="20"/>
          <w:sz w:val="24"/>
          <w:szCs w:val="24"/>
          <w:rtl/>
        </w:rPr>
      </w:pPr>
    </w:p>
    <w:p w14:paraId="32369752" w14:textId="77777777" w:rsidR="009811BF" w:rsidRPr="00E420CC" w:rsidRDefault="009811BF" w:rsidP="00E420CC">
      <w:pPr>
        <w:widowControl w:val="0"/>
        <w:tabs>
          <w:tab w:val="left" w:pos="2835"/>
        </w:tabs>
        <w:spacing w:line="480" w:lineRule="auto"/>
        <w:ind w:left="2835" w:hanging="2835"/>
        <w:rPr>
          <w:rFonts w:ascii="David" w:hAnsi="David" w:cs="David"/>
          <w:b/>
          <w:bCs/>
          <w:spacing w:val="20"/>
          <w:sz w:val="24"/>
          <w:szCs w:val="24"/>
          <w:rtl/>
        </w:rPr>
      </w:pPr>
    </w:p>
    <w:p w14:paraId="7357EA3F" w14:textId="77777777" w:rsidR="009811BF" w:rsidRPr="00E420CC" w:rsidRDefault="009811BF" w:rsidP="00E420CC">
      <w:pPr>
        <w:widowControl w:val="0"/>
        <w:tabs>
          <w:tab w:val="left" w:pos="2835"/>
        </w:tabs>
        <w:spacing w:line="480" w:lineRule="auto"/>
        <w:ind w:left="2835" w:hanging="2835"/>
        <w:rPr>
          <w:rFonts w:ascii="David" w:hAnsi="David" w:cs="David"/>
          <w:b/>
          <w:bCs/>
          <w:spacing w:val="20"/>
          <w:sz w:val="24"/>
          <w:szCs w:val="24"/>
          <w:rtl/>
        </w:rPr>
      </w:pPr>
    </w:p>
    <w:p w14:paraId="0EC25B57" w14:textId="77777777" w:rsidR="009811BF" w:rsidRDefault="009811BF" w:rsidP="00E420CC">
      <w:pPr>
        <w:widowControl w:val="0"/>
        <w:tabs>
          <w:tab w:val="left" w:pos="2835"/>
        </w:tabs>
        <w:spacing w:line="480" w:lineRule="auto"/>
        <w:ind w:left="2835" w:hanging="2835"/>
        <w:rPr>
          <w:rFonts w:ascii="David" w:hAnsi="David" w:cs="David"/>
          <w:b/>
          <w:bCs/>
          <w:spacing w:val="20"/>
          <w:sz w:val="24"/>
          <w:szCs w:val="24"/>
          <w:rtl/>
        </w:rPr>
      </w:pPr>
    </w:p>
    <w:p w14:paraId="5136D42C" w14:textId="77777777" w:rsidR="00E80D48" w:rsidRDefault="00E80D48" w:rsidP="00E420CC">
      <w:pPr>
        <w:widowControl w:val="0"/>
        <w:tabs>
          <w:tab w:val="left" w:pos="2835"/>
        </w:tabs>
        <w:spacing w:line="480" w:lineRule="auto"/>
        <w:ind w:left="2835" w:hanging="2835"/>
        <w:rPr>
          <w:rFonts w:ascii="David" w:hAnsi="David" w:cs="David"/>
          <w:b/>
          <w:bCs/>
          <w:spacing w:val="20"/>
          <w:sz w:val="24"/>
          <w:szCs w:val="24"/>
          <w:rtl/>
        </w:rPr>
      </w:pPr>
    </w:p>
    <w:p w14:paraId="3F768555" w14:textId="77777777" w:rsidR="00950733" w:rsidRDefault="00950733" w:rsidP="00E420CC">
      <w:pPr>
        <w:widowControl w:val="0"/>
        <w:tabs>
          <w:tab w:val="left" w:pos="2835"/>
        </w:tabs>
        <w:spacing w:line="480" w:lineRule="auto"/>
        <w:ind w:left="2835" w:hanging="2835"/>
        <w:rPr>
          <w:rFonts w:ascii="David" w:hAnsi="David" w:cs="David"/>
          <w:b/>
          <w:bCs/>
          <w:spacing w:val="20"/>
          <w:sz w:val="24"/>
          <w:szCs w:val="24"/>
          <w:rtl/>
        </w:rPr>
      </w:pPr>
    </w:p>
    <w:p w14:paraId="40E5F68E" w14:textId="77777777" w:rsidR="00950733" w:rsidRDefault="00950733" w:rsidP="00E420CC">
      <w:pPr>
        <w:widowControl w:val="0"/>
        <w:tabs>
          <w:tab w:val="left" w:pos="2835"/>
        </w:tabs>
        <w:spacing w:line="480" w:lineRule="auto"/>
        <w:ind w:left="2835" w:hanging="2835"/>
        <w:rPr>
          <w:rFonts w:ascii="David" w:hAnsi="David" w:cs="David"/>
          <w:b/>
          <w:bCs/>
          <w:spacing w:val="20"/>
          <w:sz w:val="24"/>
          <w:szCs w:val="24"/>
          <w:rtl/>
        </w:rPr>
      </w:pPr>
    </w:p>
    <w:p w14:paraId="513075E9" w14:textId="77777777" w:rsidR="00E80D48" w:rsidRDefault="00E80D48" w:rsidP="00E420CC">
      <w:pPr>
        <w:widowControl w:val="0"/>
        <w:tabs>
          <w:tab w:val="left" w:pos="2835"/>
        </w:tabs>
        <w:spacing w:line="480" w:lineRule="auto"/>
        <w:ind w:left="2835" w:hanging="2835"/>
        <w:rPr>
          <w:rFonts w:ascii="David" w:hAnsi="David" w:cs="David"/>
          <w:b/>
          <w:bCs/>
          <w:spacing w:val="20"/>
          <w:sz w:val="24"/>
          <w:szCs w:val="24"/>
          <w:rtl/>
        </w:rPr>
      </w:pPr>
    </w:p>
    <w:p w14:paraId="4B283AB2" w14:textId="77777777" w:rsidR="00E80D48" w:rsidRDefault="00E80D48" w:rsidP="00E420CC">
      <w:pPr>
        <w:widowControl w:val="0"/>
        <w:tabs>
          <w:tab w:val="left" w:pos="2835"/>
        </w:tabs>
        <w:spacing w:line="480" w:lineRule="auto"/>
        <w:ind w:left="2835" w:hanging="2835"/>
        <w:rPr>
          <w:rFonts w:ascii="David" w:hAnsi="David" w:cs="David"/>
          <w:b/>
          <w:bCs/>
          <w:spacing w:val="20"/>
          <w:sz w:val="24"/>
          <w:szCs w:val="24"/>
          <w:rtl/>
        </w:rPr>
      </w:pPr>
    </w:p>
    <w:p w14:paraId="61608A57" w14:textId="77777777" w:rsidR="00E80D48" w:rsidRPr="00E420CC" w:rsidRDefault="00E80D48" w:rsidP="00E420CC">
      <w:pPr>
        <w:widowControl w:val="0"/>
        <w:tabs>
          <w:tab w:val="left" w:pos="2835"/>
        </w:tabs>
        <w:spacing w:line="480" w:lineRule="auto"/>
        <w:ind w:left="2835" w:hanging="2835"/>
        <w:rPr>
          <w:rFonts w:ascii="David" w:hAnsi="David" w:cs="David"/>
          <w:b/>
          <w:bCs/>
          <w:spacing w:val="20"/>
          <w:sz w:val="24"/>
          <w:szCs w:val="24"/>
          <w:rtl/>
        </w:rPr>
      </w:pPr>
    </w:p>
    <w:p w14:paraId="4FA816FA" w14:textId="77777777" w:rsidR="009B596D" w:rsidRPr="00E420CC" w:rsidRDefault="00DE1081" w:rsidP="00E420CC">
      <w:pPr>
        <w:widowControl w:val="0"/>
        <w:tabs>
          <w:tab w:val="left" w:pos="2835"/>
        </w:tabs>
        <w:spacing w:line="360" w:lineRule="auto"/>
        <w:rPr>
          <w:rFonts w:ascii="David" w:hAnsi="David" w:cs="David"/>
          <w:sz w:val="24"/>
          <w:szCs w:val="24"/>
          <w:rtl/>
        </w:rPr>
      </w:pPr>
      <w:r w:rsidRPr="00E405D3">
        <w:rPr>
          <w:rFonts w:ascii="David" w:hAnsi="David" w:cs="David"/>
          <w:b/>
          <w:bCs/>
          <w:spacing w:val="20"/>
          <w:sz w:val="28"/>
          <w:szCs w:val="28"/>
          <w:rtl/>
        </w:rPr>
        <w:t xml:space="preserve">3. </w:t>
      </w:r>
      <w:r w:rsidR="00350697" w:rsidRPr="00E405D3">
        <w:rPr>
          <w:rFonts w:ascii="David" w:hAnsi="David" w:cs="David"/>
          <w:b/>
          <w:bCs/>
          <w:sz w:val="28"/>
          <w:szCs w:val="28"/>
          <w:u w:val="single"/>
          <w:rtl/>
        </w:rPr>
        <w:t xml:space="preserve">מכרז  פומבי  24/2023 </w:t>
      </w:r>
      <w:r w:rsidR="00350697" w:rsidRPr="00E405D3">
        <w:rPr>
          <w:rFonts w:ascii="David" w:hAnsi="David" w:cs="David"/>
          <w:sz w:val="28"/>
          <w:szCs w:val="28"/>
          <w:rtl/>
        </w:rPr>
        <w:t>– תחזוקת כרי דשא באצטדיון ובמגרשי כדורגל.</w:t>
      </w:r>
      <w:r w:rsidR="00350697" w:rsidRPr="00E405D3">
        <w:rPr>
          <w:rFonts w:ascii="David" w:hAnsi="David" w:cs="David"/>
          <w:sz w:val="28"/>
          <w:szCs w:val="28"/>
          <w:rtl/>
        </w:rPr>
        <w:br/>
      </w:r>
    </w:p>
    <w:p w14:paraId="7E8659D2" w14:textId="77777777" w:rsidR="009B596D" w:rsidRPr="00E420CC" w:rsidRDefault="009B596D" w:rsidP="00E420CC">
      <w:pPr>
        <w:widowControl w:val="0"/>
        <w:tabs>
          <w:tab w:val="left" w:pos="2835"/>
        </w:tabs>
        <w:spacing w:line="360" w:lineRule="auto"/>
        <w:rPr>
          <w:rFonts w:ascii="David" w:hAnsi="David" w:cs="David"/>
          <w:b/>
          <w:bCs/>
          <w:sz w:val="24"/>
          <w:szCs w:val="24"/>
          <w:rtl/>
        </w:rPr>
      </w:pPr>
      <w:r w:rsidRPr="00E420CC">
        <w:rPr>
          <w:rFonts w:ascii="David" w:hAnsi="David" w:cs="David"/>
          <w:b/>
          <w:bCs/>
          <w:sz w:val="24"/>
          <w:szCs w:val="24"/>
          <w:rtl/>
        </w:rPr>
        <w:t>מסמכים נלווים: מסמך סיכום מאת עוה"ד דוד רן־יה</w:t>
      </w:r>
      <w:r w:rsidR="00350697" w:rsidRPr="00E420CC">
        <w:rPr>
          <w:rFonts w:ascii="David" w:hAnsi="David" w:cs="David"/>
          <w:b/>
          <w:bCs/>
          <w:sz w:val="24"/>
          <w:szCs w:val="24"/>
          <w:rtl/>
        </w:rPr>
        <w:t>.</w:t>
      </w:r>
      <w:r w:rsidR="00350697" w:rsidRPr="00E420CC">
        <w:rPr>
          <w:rFonts w:ascii="David" w:hAnsi="David" w:cs="David"/>
          <w:b/>
          <w:bCs/>
          <w:sz w:val="24"/>
          <w:szCs w:val="24"/>
          <w:rtl/>
        </w:rPr>
        <w:br/>
      </w:r>
    </w:p>
    <w:p w14:paraId="0330C7CD" w14:textId="77777777" w:rsidR="00E80D48" w:rsidRDefault="00FF3E4F" w:rsidP="00E80D48">
      <w:pPr>
        <w:tabs>
          <w:tab w:val="left" w:pos="1048"/>
        </w:tabs>
        <w:autoSpaceDE/>
        <w:autoSpaceDN/>
        <w:spacing w:after="200" w:line="360" w:lineRule="auto"/>
        <w:contextualSpacing/>
        <w:jc w:val="both"/>
        <w:rPr>
          <w:rFonts w:ascii="David" w:hAnsi="David" w:cs="David"/>
          <w:sz w:val="24"/>
          <w:szCs w:val="24"/>
          <w:rtl/>
        </w:rPr>
      </w:pPr>
      <w:r w:rsidRPr="00E420CC">
        <w:rPr>
          <w:rFonts w:ascii="David" w:hAnsi="David" w:cs="David"/>
          <w:b/>
          <w:bCs/>
          <w:sz w:val="24"/>
          <w:szCs w:val="24"/>
          <w:rtl/>
        </w:rPr>
        <w:t>עו"ד דוד רן יה</w:t>
      </w:r>
      <w:r w:rsidR="00730681" w:rsidRPr="00E420CC">
        <w:rPr>
          <w:rFonts w:ascii="David" w:hAnsi="David" w:cs="David"/>
          <w:b/>
          <w:bCs/>
          <w:sz w:val="24"/>
          <w:szCs w:val="24"/>
          <w:rtl/>
        </w:rPr>
        <w:t>:</w:t>
      </w:r>
      <w:r w:rsidR="00E9123A" w:rsidRPr="00E420CC">
        <w:rPr>
          <w:rFonts w:ascii="David" w:hAnsi="David" w:cs="David"/>
          <w:sz w:val="24"/>
          <w:szCs w:val="24"/>
          <w:rtl/>
        </w:rPr>
        <w:t xml:space="preserve"> </w:t>
      </w:r>
      <w:r w:rsidR="00E80D48">
        <w:rPr>
          <w:rFonts w:ascii="David" w:hAnsi="David" w:cs="David" w:hint="cs"/>
          <w:sz w:val="24"/>
          <w:szCs w:val="24"/>
          <w:rtl/>
        </w:rPr>
        <w:t>מדובר במכרז פומבי ל</w:t>
      </w:r>
      <w:r w:rsidR="00E80D48" w:rsidRPr="00950733">
        <w:rPr>
          <w:rFonts w:ascii="David" w:hAnsi="David" w:cs="David"/>
          <w:sz w:val="24"/>
          <w:szCs w:val="24"/>
          <w:rtl/>
        </w:rPr>
        <w:t>תחזוקת כרי דשא באצטדיון ובמגרשי כדורגל</w:t>
      </w:r>
      <w:r w:rsidR="00E80D48">
        <w:rPr>
          <w:rFonts w:ascii="David" w:hAnsi="David" w:cs="David" w:hint="cs"/>
          <w:sz w:val="24"/>
          <w:szCs w:val="24"/>
          <w:rtl/>
        </w:rPr>
        <w:t>,</w:t>
      </w:r>
      <w:r w:rsidR="00E80D48" w:rsidRPr="00E420CC">
        <w:rPr>
          <w:rFonts w:ascii="David" w:hAnsi="David" w:cs="David"/>
          <w:sz w:val="24"/>
          <w:szCs w:val="24"/>
          <w:rtl/>
        </w:rPr>
        <w:t xml:space="preserve"> </w:t>
      </w:r>
      <w:r w:rsidR="009811BF" w:rsidRPr="00E420CC">
        <w:rPr>
          <w:rFonts w:ascii="David" w:hAnsi="David" w:cs="David"/>
          <w:sz w:val="24"/>
          <w:szCs w:val="24"/>
          <w:rtl/>
        </w:rPr>
        <w:t xml:space="preserve">המכרז פורסם </w:t>
      </w:r>
      <w:r w:rsidR="00E80D48">
        <w:rPr>
          <w:rFonts w:ascii="David" w:hAnsi="David" w:cs="David" w:hint="cs"/>
          <w:sz w:val="24"/>
          <w:szCs w:val="24"/>
          <w:rtl/>
        </w:rPr>
        <w:t>שלוש</w:t>
      </w:r>
      <w:r w:rsidR="00E80D48" w:rsidRPr="00E420CC">
        <w:rPr>
          <w:rFonts w:ascii="David" w:hAnsi="David" w:cs="David"/>
          <w:sz w:val="24"/>
          <w:szCs w:val="24"/>
          <w:rtl/>
        </w:rPr>
        <w:t xml:space="preserve"> </w:t>
      </w:r>
      <w:r w:rsidR="009811BF" w:rsidRPr="00E420CC">
        <w:rPr>
          <w:rFonts w:ascii="David" w:hAnsi="David" w:cs="David"/>
          <w:sz w:val="24"/>
          <w:szCs w:val="24"/>
          <w:rtl/>
        </w:rPr>
        <w:t xml:space="preserve">פעמים </w:t>
      </w:r>
      <w:r w:rsidR="00E80D48">
        <w:rPr>
          <w:rFonts w:ascii="David" w:hAnsi="David" w:cs="David" w:hint="cs"/>
          <w:sz w:val="24"/>
          <w:szCs w:val="24"/>
          <w:rtl/>
        </w:rPr>
        <w:t>ללא שהתקבלו</w:t>
      </w:r>
      <w:r w:rsidR="009811BF" w:rsidRPr="00E420CC">
        <w:rPr>
          <w:rFonts w:ascii="David" w:hAnsi="David" w:cs="David"/>
          <w:sz w:val="24"/>
          <w:szCs w:val="24"/>
          <w:rtl/>
        </w:rPr>
        <w:t xml:space="preserve"> הצעות</w:t>
      </w:r>
      <w:r w:rsidR="00E80D48">
        <w:rPr>
          <w:rFonts w:ascii="David" w:hAnsi="David" w:cs="David" w:hint="cs"/>
          <w:sz w:val="24"/>
          <w:szCs w:val="24"/>
          <w:rtl/>
        </w:rPr>
        <w:t>, בעיקר</w:t>
      </w:r>
      <w:r w:rsidR="009811BF" w:rsidRPr="00E420CC">
        <w:rPr>
          <w:rFonts w:ascii="David" w:hAnsi="David" w:cs="David"/>
          <w:sz w:val="24"/>
          <w:szCs w:val="24"/>
          <w:rtl/>
        </w:rPr>
        <w:t xml:space="preserve"> </w:t>
      </w:r>
      <w:r w:rsidR="00E80D48">
        <w:rPr>
          <w:rFonts w:ascii="David" w:hAnsi="David" w:cs="David" w:hint="cs"/>
          <w:sz w:val="24"/>
          <w:szCs w:val="24"/>
          <w:rtl/>
        </w:rPr>
        <w:t>בשל</w:t>
      </w:r>
      <w:r w:rsidR="00E80D48" w:rsidRPr="00E420CC">
        <w:rPr>
          <w:rFonts w:ascii="David" w:hAnsi="David" w:cs="David"/>
          <w:sz w:val="24"/>
          <w:szCs w:val="24"/>
          <w:rtl/>
        </w:rPr>
        <w:t xml:space="preserve"> </w:t>
      </w:r>
      <w:r w:rsidR="009811BF" w:rsidRPr="00E420CC">
        <w:rPr>
          <w:rFonts w:ascii="David" w:hAnsi="David" w:cs="David"/>
          <w:sz w:val="24"/>
          <w:szCs w:val="24"/>
          <w:rtl/>
        </w:rPr>
        <w:t>מגבלות התקציב</w:t>
      </w:r>
      <w:r w:rsidR="007A7873" w:rsidRPr="00E420CC">
        <w:rPr>
          <w:rFonts w:ascii="David" w:hAnsi="David" w:cs="David"/>
          <w:sz w:val="24"/>
          <w:szCs w:val="24"/>
          <w:rtl/>
        </w:rPr>
        <w:t xml:space="preserve"> </w:t>
      </w:r>
      <w:r w:rsidR="00E80D48">
        <w:rPr>
          <w:rFonts w:ascii="David" w:hAnsi="David" w:cs="David" w:hint="cs"/>
          <w:sz w:val="24"/>
          <w:szCs w:val="24"/>
          <w:rtl/>
        </w:rPr>
        <w:t>שנקבעו במכרז. בנוסח האחרון שפורסם,</w:t>
      </w:r>
      <w:r w:rsidR="009811BF" w:rsidRPr="00E420CC">
        <w:rPr>
          <w:rFonts w:ascii="David" w:hAnsi="David" w:cs="David"/>
          <w:sz w:val="24"/>
          <w:szCs w:val="24"/>
          <w:rtl/>
        </w:rPr>
        <w:t xml:space="preserve"> צומצמו הש</w:t>
      </w:r>
      <w:r w:rsidR="007A7873" w:rsidRPr="00E420CC">
        <w:rPr>
          <w:rFonts w:ascii="David" w:hAnsi="David" w:cs="David"/>
          <w:sz w:val="24"/>
          <w:szCs w:val="24"/>
          <w:rtl/>
        </w:rPr>
        <w:t>י</w:t>
      </w:r>
      <w:r w:rsidR="009811BF" w:rsidRPr="00E420CC">
        <w:rPr>
          <w:rFonts w:ascii="David" w:hAnsi="David" w:cs="David"/>
          <w:sz w:val="24"/>
          <w:szCs w:val="24"/>
          <w:rtl/>
        </w:rPr>
        <w:t xml:space="preserve">רותים </w:t>
      </w:r>
      <w:r w:rsidR="00E80D48">
        <w:rPr>
          <w:rFonts w:ascii="David" w:hAnsi="David" w:cs="David" w:hint="cs"/>
          <w:sz w:val="24"/>
          <w:szCs w:val="24"/>
          <w:rtl/>
        </w:rPr>
        <w:t xml:space="preserve">ובוצעה העלאה של </w:t>
      </w:r>
      <w:r w:rsidR="009811BF" w:rsidRPr="00E420CC">
        <w:rPr>
          <w:rFonts w:ascii="David" w:hAnsi="David" w:cs="David"/>
          <w:sz w:val="24"/>
          <w:szCs w:val="24"/>
          <w:rtl/>
        </w:rPr>
        <w:t>מחיר המקסימום במכרז.</w:t>
      </w:r>
      <w:r w:rsidR="00E9123A" w:rsidRPr="00E420CC">
        <w:rPr>
          <w:rFonts w:ascii="David" w:hAnsi="David" w:cs="David"/>
          <w:sz w:val="24"/>
          <w:szCs w:val="24"/>
          <w:rtl/>
        </w:rPr>
        <w:t xml:space="preserve"> </w:t>
      </w:r>
    </w:p>
    <w:p w14:paraId="016DB65A" w14:textId="77777777" w:rsidR="00E80D48" w:rsidRDefault="00E80D48" w:rsidP="00E80D48">
      <w:pPr>
        <w:tabs>
          <w:tab w:val="left" w:pos="1048"/>
        </w:tabs>
        <w:autoSpaceDE/>
        <w:autoSpaceDN/>
        <w:spacing w:after="200" w:line="360" w:lineRule="auto"/>
        <w:contextualSpacing/>
        <w:jc w:val="both"/>
        <w:rPr>
          <w:rFonts w:ascii="David" w:hAnsi="David" w:cs="David"/>
          <w:sz w:val="24"/>
          <w:szCs w:val="24"/>
          <w:rtl/>
        </w:rPr>
      </w:pPr>
    </w:p>
    <w:p w14:paraId="68F95AFC" w14:textId="77777777" w:rsidR="00E80D48" w:rsidRDefault="00E80D48" w:rsidP="00E80D48">
      <w:pPr>
        <w:tabs>
          <w:tab w:val="left" w:pos="1048"/>
        </w:tabs>
        <w:autoSpaceDE/>
        <w:autoSpaceDN/>
        <w:spacing w:after="200" w:line="360" w:lineRule="auto"/>
        <w:contextualSpacing/>
        <w:jc w:val="both"/>
        <w:rPr>
          <w:rFonts w:ascii="David" w:hAnsi="David" w:cs="David"/>
          <w:sz w:val="24"/>
          <w:szCs w:val="24"/>
          <w:rtl/>
        </w:rPr>
      </w:pPr>
      <w:r>
        <w:rPr>
          <w:rFonts w:ascii="David" w:hAnsi="David" w:cs="David" w:hint="cs"/>
          <w:sz w:val="24"/>
          <w:szCs w:val="24"/>
          <w:rtl/>
        </w:rPr>
        <w:t>במעמד פתיחת התיבה נמצא ש</w:t>
      </w:r>
      <w:r w:rsidR="007A7873" w:rsidRPr="00E420CC">
        <w:rPr>
          <w:rFonts w:ascii="David" w:hAnsi="David" w:cs="David"/>
          <w:sz w:val="24"/>
          <w:szCs w:val="24"/>
          <w:rtl/>
        </w:rPr>
        <w:t xml:space="preserve">הוגשה הצעה יחידה של המציע גינון צפון מצפה </w:t>
      </w:r>
      <w:proofErr w:type="spellStart"/>
      <w:r w:rsidR="007A7873" w:rsidRPr="00E420CC">
        <w:rPr>
          <w:rFonts w:ascii="David" w:hAnsi="David" w:cs="David"/>
          <w:sz w:val="24"/>
          <w:szCs w:val="24"/>
          <w:rtl/>
        </w:rPr>
        <w:t>אבי"ב</w:t>
      </w:r>
      <w:proofErr w:type="spellEnd"/>
      <w:r w:rsidR="007A7873" w:rsidRPr="00E420CC">
        <w:rPr>
          <w:rFonts w:ascii="David" w:hAnsi="David" w:cs="David"/>
          <w:sz w:val="24"/>
          <w:szCs w:val="24"/>
          <w:rtl/>
        </w:rPr>
        <w:t>, הצעתו עמדה ע"ס 35,900 בעוד שהסכום המירבי שנקבע ע"י העירייה היה 36,000 ₪ בתוספת מע"מ.</w:t>
      </w:r>
    </w:p>
    <w:p w14:paraId="4124608A" w14:textId="77777777" w:rsidR="005C5985" w:rsidRDefault="007A7873" w:rsidP="00E80D48">
      <w:pPr>
        <w:tabs>
          <w:tab w:val="left" w:pos="1048"/>
        </w:tabs>
        <w:autoSpaceDE/>
        <w:autoSpaceDN/>
        <w:spacing w:after="200" w:line="360" w:lineRule="auto"/>
        <w:contextualSpacing/>
        <w:jc w:val="both"/>
        <w:rPr>
          <w:rFonts w:ascii="David" w:eastAsia="Calibri" w:hAnsi="David" w:cs="David"/>
          <w:sz w:val="24"/>
          <w:szCs w:val="24"/>
          <w:rtl/>
        </w:rPr>
      </w:pPr>
      <w:r w:rsidRPr="00E420CC">
        <w:rPr>
          <w:rFonts w:ascii="David" w:eastAsia="Calibri" w:hAnsi="David" w:cs="David"/>
          <w:sz w:val="24"/>
          <w:szCs w:val="24"/>
          <w:rtl/>
        </w:rPr>
        <w:br/>
        <w:t>ההצעה נבדקה ע"י הח"מ וצוות משרדו ונמצא כי ההצעה הוגשה שלמה וכי המציע עומד בתנאי הסף למכרז. אמות מידה המדידות האובייקטיביות נבחנו על ידי משרדנו. אמות מידה של שיחות ממליצים וראיון בוצעו על ידי העירייה על אף שהעירייה מכירה אותו.</w:t>
      </w:r>
    </w:p>
    <w:p w14:paraId="2B98638D" w14:textId="77777777" w:rsidR="007A7873" w:rsidRDefault="007A7873" w:rsidP="00E80D48">
      <w:pPr>
        <w:tabs>
          <w:tab w:val="left" w:pos="1048"/>
        </w:tabs>
        <w:autoSpaceDE/>
        <w:autoSpaceDN/>
        <w:spacing w:after="200" w:line="360" w:lineRule="auto"/>
        <w:contextualSpacing/>
        <w:jc w:val="both"/>
        <w:rPr>
          <w:rFonts w:ascii="David" w:hAnsi="David" w:cs="David"/>
          <w:sz w:val="24"/>
          <w:szCs w:val="24"/>
          <w:rtl/>
        </w:rPr>
      </w:pPr>
      <w:r w:rsidRPr="00E420CC">
        <w:rPr>
          <w:rFonts w:ascii="David" w:eastAsia="Calibri" w:hAnsi="David" w:cs="David"/>
          <w:sz w:val="24"/>
          <w:szCs w:val="24"/>
          <w:rtl/>
        </w:rPr>
        <w:br/>
      </w:r>
      <w:r w:rsidRPr="00E420CC">
        <w:rPr>
          <w:rFonts w:ascii="David" w:hAnsi="David" w:cs="David"/>
          <w:sz w:val="24"/>
          <w:szCs w:val="24"/>
          <w:rtl/>
        </w:rPr>
        <w:t xml:space="preserve">מאחר ובמקרה זה המחירים שהוצעו הם בהתאם למגבלות שנקבעו על ידי העירייה מראש ואין ראיות לקנוניה או לתיאום הצעות בין מציעים שונים אין מניעה להמליץ על </w:t>
      </w:r>
      <w:r w:rsidRPr="00E420CC">
        <w:rPr>
          <w:rFonts w:ascii="David" w:eastAsia="Calibri" w:hAnsi="David" w:cs="David"/>
          <w:sz w:val="24"/>
          <w:szCs w:val="24"/>
          <w:rtl/>
        </w:rPr>
        <w:t xml:space="preserve">גינון צפון מצפה </w:t>
      </w:r>
      <w:proofErr w:type="spellStart"/>
      <w:r w:rsidRPr="00E420CC">
        <w:rPr>
          <w:rFonts w:ascii="David" w:eastAsia="Calibri" w:hAnsi="David" w:cs="David"/>
          <w:sz w:val="24"/>
          <w:szCs w:val="24"/>
          <w:rtl/>
        </w:rPr>
        <w:t>אבי"ב</w:t>
      </w:r>
      <w:proofErr w:type="spellEnd"/>
      <w:r w:rsidRPr="00E420CC">
        <w:rPr>
          <w:rFonts w:ascii="David" w:hAnsi="David" w:cs="David"/>
          <w:sz w:val="24"/>
          <w:szCs w:val="24"/>
          <w:rtl/>
        </w:rPr>
        <w:t xml:space="preserve"> כזוכה במכרז על אף שהיא הצעה יחידה. </w:t>
      </w:r>
    </w:p>
    <w:p w14:paraId="102FF4C3" w14:textId="77777777" w:rsidR="005C5985" w:rsidRPr="00E420CC" w:rsidRDefault="005C5985" w:rsidP="00E80D48">
      <w:pPr>
        <w:tabs>
          <w:tab w:val="left" w:pos="1048"/>
        </w:tabs>
        <w:autoSpaceDE/>
        <w:autoSpaceDN/>
        <w:spacing w:after="200" w:line="360" w:lineRule="auto"/>
        <w:contextualSpacing/>
        <w:jc w:val="both"/>
        <w:rPr>
          <w:rFonts w:ascii="David" w:hAnsi="David" w:cs="David"/>
          <w:sz w:val="24"/>
          <w:szCs w:val="24"/>
          <w:rtl/>
        </w:rPr>
      </w:pPr>
    </w:p>
    <w:p w14:paraId="1ACD9CD5" w14:textId="77777777" w:rsidR="005C5985" w:rsidRDefault="00FF3E4F" w:rsidP="00E80D48">
      <w:pPr>
        <w:widowControl w:val="0"/>
        <w:tabs>
          <w:tab w:val="left" w:pos="2835"/>
        </w:tabs>
        <w:spacing w:line="360" w:lineRule="auto"/>
        <w:jc w:val="both"/>
        <w:rPr>
          <w:rFonts w:ascii="David" w:hAnsi="David" w:cs="David"/>
          <w:sz w:val="24"/>
          <w:szCs w:val="24"/>
          <w:rtl/>
        </w:rPr>
      </w:pPr>
      <w:r w:rsidRPr="00E420CC">
        <w:rPr>
          <w:rFonts w:ascii="David" w:hAnsi="David" w:cs="David"/>
          <w:b/>
          <w:bCs/>
          <w:sz w:val="24"/>
          <w:szCs w:val="24"/>
          <w:rtl/>
        </w:rPr>
        <w:t>אורן כהן</w:t>
      </w:r>
      <w:r w:rsidRPr="00E420CC">
        <w:rPr>
          <w:rFonts w:ascii="David" w:hAnsi="David" w:cs="David"/>
          <w:sz w:val="24"/>
          <w:szCs w:val="24"/>
          <w:rtl/>
        </w:rPr>
        <w:t>:</w:t>
      </w:r>
      <w:r w:rsidR="00FA728A" w:rsidRPr="00E420CC">
        <w:rPr>
          <w:rFonts w:ascii="David" w:hAnsi="David" w:cs="David"/>
          <w:sz w:val="24"/>
          <w:szCs w:val="24"/>
          <w:rtl/>
        </w:rPr>
        <w:t xml:space="preserve"> </w:t>
      </w:r>
      <w:r w:rsidRPr="00E420CC">
        <w:rPr>
          <w:rFonts w:ascii="David" w:hAnsi="David" w:cs="David"/>
          <w:sz w:val="24"/>
          <w:szCs w:val="24"/>
          <w:rtl/>
        </w:rPr>
        <w:t>אני מבקש להעלות הצעת החלטה לפיה נקבל את</w:t>
      </w:r>
      <w:r w:rsidR="00FA728A" w:rsidRPr="00E420CC">
        <w:rPr>
          <w:rFonts w:ascii="David" w:hAnsi="David" w:cs="David"/>
          <w:sz w:val="24"/>
          <w:szCs w:val="24"/>
          <w:rtl/>
        </w:rPr>
        <w:t xml:space="preserve"> </w:t>
      </w:r>
      <w:r w:rsidRPr="00E420CC">
        <w:rPr>
          <w:rFonts w:ascii="David" w:hAnsi="David" w:cs="David"/>
          <w:sz w:val="24"/>
          <w:szCs w:val="24"/>
          <w:rtl/>
        </w:rPr>
        <w:t>ההמלצה</w:t>
      </w:r>
      <w:r w:rsidR="00E9123A" w:rsidRPr="00E420CC">
        <w:rPr>
          <w:rFonts w:ascii="David" w:hAnsi="David" w:cs="David"/>
          <w:sz w:val="24"/>
          <w:szCs w:val="24"/>
          <w:rtl/>
        </w:rPr>
        <w:t>.</w:t>
      </w:r>
    </w:p>
    <w:p w14:paraId="5D064F80" w14:textId="77777777" w:rsidR="00FF3E4F" w:rsidRPr="00E420CC" w:rsidRDefault="00E405D3" w:rsidP="00E80D48">
      <w:pPr>
        <w:widowControl w:val="0"/>
        <w:tabs>
          <w:tab w:val="left" w:pos="2835"/>
        </w:tabs>
        <w:spacing w:line="360" w:lineRule="auto"/>
        <w:jc w:val="both"/>
        <w:rPr>
          <w:rFonts w:ascii="David" w:hAnsi="David" w:cs="David"/>
          <w:sz w:val="24"/>
          <w:szCs w:val="24"/>
          <w:rtl/>
        </w:rPr>
      </w:pPr>
      <w:r>
        <w:rPr>
          <w:rFonts w:ascii="David" w:hAnsi="David" w:cs="David"/>
          <w:sz w:val="24"/>
          <w:szCs w:val="24"/>
          <w:rtl/>
        </w:rPr>
        <w:br/>
      </w:r>
    </w:p>
    <w:p w14:paraId="5624BD36" w14:textId="77777777" w:rsidR="009B596D" w:rsidRPr="00E420CC" w:rsidRDefault="00FF3E4F" w:rsidP="00E420CC">
      <w:pPr>
        <w:widowControl w:val="0"/>
        <w:tabs>
          <w:tab w:val="left" w:pos="2835"/>
        </w:tabs>
        <w:spacing w:line="480" w:lineRule="auto"/>
        <w:ind w:left="2835" w:hanging="2835"/>
        <w:rPr>
          <w:rFonts w:ascii="David" w:hAnsi="David" w:cs="David"/>
          <w:spacing w:val="20"/>
          <w:sz w:val="24"/>
          <w:szCs w:val="24"/>
        </w:rPr>
      </w:pPr>
      <w:r w:rsidRPr="00E405D3">
        <w:rPr>
          <w:rFonts w:ascii="David" w:hAnsi="David" w:cs="David"/>
          <w:b/>
          <w:bCs/>
          <w:spacing w:val="20"/>
          <w:sz w:val="28"/>
          <w:szCs w:val="28"/>
          <w:rtl/>
        </w:rPr>
        <w:t>מאושר פה אחד</w:t>
      </w:r>
      <w:r w:rsidRPr="00E405D3">
        <w:rPr>
          <w:rFonts w:ascii="David" w:hAnsi="David" w:cs="David"/>
          <w:spacing w:val="20"/>
          <w:sz w:val="28"/>
          <w:szCs w:val="28"/>
          <w:rtl/>
        </w:rPr>
        <w:br/>
      </w:r>
    </w:p>
    <w:p w14:paraId="5A7BA70B" w14:textId="7B2FA4CF" w:rsidR="00FF3E4F" w:rsidRPr="00E420CC" w:rsidRDefault="00F16103" w:rsidP="00E420CC">
      <w:pPr>
        <w:widowControl w:val="0"/>
        <w:tabs>
          <w:tab w:val="left" w:pos="2835"/>
        </w:tabs>
        <w:spacing w:line="480" w:lineRule="auto"/>
        <w:ind w:left="2835" w:hanging="2835"/>
        <w:rPr>
          <w:rFonts w:ascii="David" w:hAnsi="David" w:cs="David"/>
          <w:sz w:val="24"/>
          <w:szCs w:val="24"/>
          <w:rtl/>
        </w:rPr>
      </w:pPr>
      <w:r w:rsidRPr="00E420CC">
        <w:rPr>
          <w:rFonts w:ascii="David" w:hAnsi="David" w:cs="David"/>
          <w:noProof/>
          <w:sz w:val="24"/>
          <w:szCs w:val="24"/>
        </w:rPr>
        <mc:AlternateContent>
          <mc:Choice Requires="wps">
            <w:drawing>
              <wp:inline distT="0" distB="0" distL="0" distR="0" wp14:anchorId="24F58785" wp14:editId="0A18F9B1">
                <wp:extent cx="5623560" cy="850900"/>
                <wp:effectExtent l="0" t="0" r="0" b="6350"/>
                <wp:docPr id="918786411"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850900"/>
                        </a:xfrm>
                        <a:prstGeom prst="rect">
                          <a:avLst/>
                        </a:prstGeom>
                        <a:solidFill>
                          <a:sysClr val="window" lastClr="FFFFFF">
                            <a:lumMod val="85000"/>
                          </a:sysClr>
                        </a:solidFill>
                        <a:ln w="19050">
                          <a:solidFill>
                            <a:prstClr val="black"/>
                          </a:solidFill>
                        </a:ln>
                      </wps:spPr>
                      <wps:txbx>
                        <w:txbxContent>
                          <w:p w14:paraId="362D9A65" w14:textId="77777777" w:rsidR="00E9123A" w:rsidRPr="00264FC6" w:rsidRDefault="00FF3E4F" w:rsidP="00350697">
                            <w:pPr>
                              <w:jc w:val="center"/>
                              <w:rPr>
                                <w:rtl/>
                              </w:rPr>
                            </w:pPr>
                            <w:r w:rsidRPr="004E1EA1">
                              <w:rPr>
                                <w:rFonts w:ascii="David" w:hAnsi="David" w:cs="David"/>
                                <w:b/>
                                <w:bCs/>
                                <w:sz w:val="32"/>
                                <w:szCs w:val="32"/>
                                <w:rtl/>
                              </w:rPr>
                              <w:t>החלטה:</w:t>
                            </w:r>
                            <w:r w:rsidRPr="004E1EA1">
                              <w:rPr>
                                <w:rFonts w:ascii="David" w:eastAsia="Calibri" w:hAnsi="David" w:cs="David"/>
                                <w:sz w:val="28"/>
                                <w:rtl/>
                              </w:rPr>
                              <w:t xml:space="preserve"> </w:t>
                            </w:r>
                            <w:r w:rsidR="00E9123A">
                              <w:rPr>
                                <w:rFonts w:ascii="David" w:eastAsia="Calibri" w:hAnsi="David" w:cs="David"/>
                                <w:sz w:val="28"/>
                                <w:rtl/>
                              </w:rPr>
                              <w:br/>
                            </w:r>
                          </w:p>
                          <w:p w14:paraId="0E88E491" w14:textId="77777777" w:rsidR="007A7873" w:rsidRPr="007A7873" w:rsidRDefault="007A7873" w:rsidP="007A7873">
                            <w:pPr>
                              <w:tabs>
                                <w:tab w:val="left" w:pos="1048"/>
                              </w:tabs>
                              <w:autoSpaceDE/>
                              <w:autoSpaceDN/>
                              <w:spacing w:after="200" w:line="276" w:lineRule="auto"/>
                              <w:contextualSpacing/>
                              <w:jc w:val="both"/>
                              <w:rPr>
                                <w:rFonts w:ascii="David" w:hAnsi="David" w:cs="David"/>
                                <w:sz w:val="24"/>
                                <w:szCs w:val="24"/>
                                <w:rtl/>
                              </w:rPr>
                            </w:pPr>
                            <w:r w:rsidRPr="007A7873">
                              <w:rPr>
                                <w:rFonts w:ascii="David" w:hAnsi="David" w:cs="David" w:hint="cs"/>
                                <w:sz w:val="24"/>
                                <w:szCs w:val="24"/>
                                <w:rtl/>
                              </w:rPr>
                              <w:t xml:space="preserve">להמליץ על </w:t>
                            </w:r>
                            <w:r w:rsidRPr="007A7873">
                              <w:rPr>
                                <w:rFonts w:ascii="Calibri" w:eastAsia="Calibri" w:hAnsi="Calibri" w:cs="David"/>
                                <w:sz w:val="24"/>
                                <w:szCs w:val="24"/>
                                <w:rtl/>
                              </w:rPr>
                              <w:t>גינון צפון מצפה אבי"ב</w:t>
                            </w:r>
                            <w:r w:rsidRPr="007A7873">
                              <w:rPr>
                                <w:rFonts w:ascii="David" w:hAnsi="David" w:cs="David" w:hint="cs"/>
                                <w:sz w:val="24"/>
                                <w:szCs w:val="24"/>
                                <w:rtl/>
                              </w:rPr>
                              <w:t xml:space="preserve"> כזוכה במכרז על אף שהיא הצעה יחידה.</w:t>
                            </w:r>
                            <w:r w:rsidRPr="007A7873">
                              <w:rPr>
                                <w:rFonts w:ascii="David" w:hAnsi="David" w:cs="David"/>
                                <w:sz w:val="24"/>
                                <w:szCs w:val="24"/>
                                <w:rtl/>
                              </w:rPr>
                              <w:t xml:space="preserve"> </w:t>
                            </w:r>
                          </w:p>
                          <w:p w14:paraId="34B55A48" w14:textId="77777777" w:rsidR="00FF3E4F" w:rsidRPr="00A26245" w:rsidRDefault="00FF3E4F" w:rsidP="00E9123A">
                            <w:pPr>
                              <w:spacing w:line="276" w:lineRule="auto"/>
                              <w:rPr>
                                <w:rFonts w:ascii="David" w:eastAsia="Calibri" w:hAnsi="David" w:cs="David"/>
                                <w:sz w:val="40"/>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4F58785" id="_x0000_s1028" type="#_x0000_t202" style="width:442.8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" fillcolor="#d9d9d9" strokeweight="1.5pt">
                <v:path arrowok="t"/>
                <v:textbox>
                  <w:txbxContent>
                    <w:p w14:paraId="362D9A65" w14:textId="77777777" w:rsidR="00E9123A" w:rsidRPr="00264FC6" w:rsidRDefault="00FF3E4F" w:rsidP="00350697">
                      <w:pPr>
                        <w:jc w:val="center"/>
                        <w:rPr>
                          <w:rtl/>
                        </w:rPr>
                      </w:pPr>
                      <w:r w:rsidRPr="004E1EA1">
                        <w:rPr>
                          <w:rFonts w:ascii="David" w:hAnsi="David" w:cs="David"/>
                          <w:b/>
                          <w:bCs/>
                          <w:sz w:val="32"/>
                          <w:szCs w:val="32"/>
                          <w:rtl/>
                        </w:rPr>
                        <w:t>החלטה:</w:t>
                      </w:r>
                      <w:r w:rsidRPr="004E1EA1">
                        <w:rPr>
                          <w:rFonts w:ascii="David" w:eastAsia="Calibri" w:hAnsi="David" w:cs="David"/>
                          <w:sz w:val="28"/>
                          <w:rtl/>
                        </w:rPr>
                        <w:t xml:space="preserve"> </w:t>
                      </w:r>
                      <w:r w:rsidR="00E9123A">
                        <w:rPr>
                          <w:rFonts w:ascii="David" w:eastAsia="Calibri" w:hAnsi="David" w:cs="David"/>
                          <w:sz w:val="28"/>
                          <w:rtl/>
                        </w:rPr>
                        <w:br/>
                      </w:r>
                    </w:p>
                    <w:p w14:paraId="0E88E491" w14:textId="77777777" w:rsidR="007A7873" w:rsidRPr="007A7873" w:rsidRDefault="007A7873" w:rsidP="007A7873">
                      <w:pPr>
                        <w:tabs>
                          <w:tab w:val="left" w:pos="1048"/>
                        </w:tabs>
                        <w:autoSpaceDE/>
                        <w:autoSpaceDN/>
                        <w:spacing w:after="200" w:line="276" w:lineRule="auto"/>
                        <w:contextualSpacing/>
                        <w:jc w:val="both"/>
                        <w:rPr>
                          <w:rFonts w:ascii="David" w:hAnsi="David" w:cs="David"/>
                          <w:sz w:val="24"/>
                          <w:szCs w:val="24"/>
                          <w:rtl/>
                        </w:rPr>
                      </w:pPr>
                      <w:r w:rsidRPr="007A7873">
                        <w:rPr>
                          <w:rFonts w:ascii="David" w:hAnsi="David" w:cs="David" w:hint="cs"/>
                          <w:sz w:val="24"/>
                          <w:szCs w:val="24"/>
                          <w:rtl/>
                        </w:rPr>
                        <w:t xml:space="preserve">להמליץ על </w:t>
                      </w:r>
                      <w:r w:rsidRPr="007A7873">
                        <w:rPr>
                          <w:rFonts w:ascii="Calibri" w:eastAsia="Calibri" w:hAnsi="Calibri" w:cs="David"/>
                          <w:sz w:val="24"/>
                          <w:szCs w:val="24"/>
                          <w:rtl/>
                        </w:rPr>
                        <w:t>גינון צפון מצפה אבי"ב</w:t>
                      </w:r>
                      <w:r w:rsidRPr="007A7873">
                        <w:rPr>
                          <w:rFonts w:ascii="David" w:hAnsi="David" w:cs="David" w:hint="cs"/>
                          <w:sz w:val="24"/>
                          <w:szCs w:val="24"/>
                          <w:rtl/>
                        </w:rPr>
                        <w:t xml:space="preserve"> כזוכה במכרז על אף שהיא הצעה יחידה.</w:t>
                      </w:r>
                      <w:r w:rsidRPr="007A7873">
                        <w:rPr>
                          <w:rFonts w:ascii="David" w:hAnsi="David" w:cs="David"/>
                          <w:sz w:val="24"/>
                          <w:szCs w:val="24"/>
                          <w:rtl/>
                        </w:rPr>
                        <w:t xml:space="preserve"> </w:t>
                      </w:r>
                    </w:p>
                    <w:p w14:paraId="34B55A48" w14:textId="77777777" w:rsidR="00FF3E4F" w:rsidRPr="00A26245" w:rsidRDefault="00FF3E4F" w:rsidP="00E9123A">
                      <w:pPr>
                        <w:spacing w:line="276" w:lineRule="auto"/>
                        <w:rPr>
                          <w:rFonts w:ascii="David" w:eastAsia="Calibri" w:hAnsi="David" w:cs="David"/>
                          <w:sz w:val="40"/>
                          <w:szCs w:val="28"/>
                        </w:rPr>
                      </w:pPr>
                    </w:p>
                  </w:txbxContent>
                </v:textbox>
                <w10:wrap anchorx="page"/>
                <w10:anchorlock/>
              </v:shape>
            </w:pict>
          </mc:Fallback>
        </mc:AlternateContent>
      </w:r>
    </w:p>
    <w:p w14:paraId="54C43673" w14:textId="77777777" w:rsidR="00E420CC" w:rsidRDefault="00E420CC" w:rsidP="00E420CC">
      <w:pPr>
        <w:rPr>
          <w:rFonts w:ascii="David" w:hAnsi="David" w:cs="David"/>
          <w:sz w:val="24"/>
          <w:szCs w:val="24"/>
          <w:rtl/>
        </w:rPr>
      </w:pPr>
      <w:r>
        <w:rPr>
          <w:rFonts w:ascii="David" w:hAnsi="David" w:cs="David" w:hint="cs"/>
          <w:sz w:val="24"/>
          <w:szCs w:val="24"/>
          <w:rtl/>
        </w:rPr>
        <w:t xml:space="preserve">          </w:t>
      </w:r>
    </w:p>
    <w:p w14:paraId="0669B15F" w14:textId="77777777" w:rsidR="00FF3E4F" w:rsidRPr="00E405D3" w:rsidRDefault="00E405D3" w:rsidP="00E420CC">
      <w:pPr>
        <w:rPr>
          <w:rFonts w:ascii="David" w:hAnsi="David" w:cs="David"/>
          <w:b/>
          <w:bCs/>
          <w:sz w:val="28"/>
          <w:szCs w:val="28"/>
          <w:rtl/>
        </w:rPr>
      </w:pPr>
      <w:r>
        <w:rPr>
          <w:rFonts w:ascii="David" w:hAnsi="David" w:cs="David" w:hint="cs"/>
          <w:sz w:val="24"/>
          <w:szCs w:val="24"/>
          <w:rtl/>
        </w:rPr>
        <w:t xml:space="preserve">          </w:t>
      </w:r>
      <w:r w:rsidR="00FF3E4F" w:rsidRPr="00E405D3">
        <w:rPr>
          <w:rFonts w:ascii="David" w:hAnsi="David" w:cs="David"/>
          <w:sz w:val="28"/>
          <w:szCs w:val="28"/>
          <w:rtl/>
        </w:rPr>
        <w:t>אביטל חדאד</w:t>
      </w:r>
      <w:r w:rsidR="00FF3E4F" w:rsidRPr="00E405D3">
        <w:rPr>
          <w:rFonts w:ascii="David" w:hAnsi="David" w:cs="David"/>
          <w:b/>
          <w:bCs/>
          <w:sz w:val="28"/>
          <w:szCs w:val="28"/>
          <w:rtl/>
        </w:rPr>
        <w:t xml:space="preserve">                                                               </w:t>
      </w:r>
      <w:r w:rsidR="00FF3E4F" w:rsidRPr="00E405D3">
        <w:rPr>
          <w:rFonts w:ascii="David" w:hAnsi="David" w:cs="David"/>
          <w:sz w:val="28"/>
          <w:szCs w:val="28"/>
          <w:rtl/>
        </w:rPr>
        <w:t>אורן כהן</w:t>
      </w:r>
      <w:r w:rsidR="00FF3E4F" w:rsidRPr="00E405D3">
        <w:rPr>
          <w:rFonts w:ascii="David" w:hAnsi="David" w:cs="David"/>
          <w:b/>
          <w:bCs/>
          <w:sz w:val="28"/>
          <w:szCs w:val="28"/>
          <w:rtl/>
        </w:rPr>
        <w:t xml:space="preserve">  </w:t>
      </w:r>
      <w:r w:rsidR="00FF3E4F" w:rsidRPr="00E405D3">
        <w:rPr>
          <w:rFonts w:ascii="David" w:hAnsi="David" w:cs="David"/>
          <w:b/>
          <w:bCs/>
          <w:sz w:val="28"/>
          <w:szCs w:val="28"/>
          <w:rtl/>
        </w:rPr>
        <w:br/>
        <w:t xml:space="preserve">         </w:t>
      </w:r>
      <w:r w:rsidR="00FF3E4F" w:rsidRPr="00E405D3">
        <w:rPr>
          <w:rFonts w:ascii="David" w:hAnsi="David" w:cs="David"/>
          <w:b/>
          <w:bCs/>
          <w:sz w:val="28"/>
          <w:szCs w:val="28"/>
          <w:u w:val="single"/>
          <w:rtl/>
        </w:rPr>
        <w:t>מזכירת הוועדה</w:t>
      </w:r>
      <w:r w:rsidR="00FF3E4F" w:rsidRPr="00E405D3">
        <w:rPr>
          <w:rFonts w:ascii="David" w:hAnsi="David" w:cs="David"/>
          <w:b/>
          <w:bCs/>
          <w:sz w:val="28"/>
          <w:szCs w:val="28"/>
          <w:rtl/>
        </w:rPr>
        <w:t xml:space="preserve">                                                   </w:t>
      </w:r>
      <w:r w:rsidR="00FF3E4F" w:rsidRPr="00E405D3">
        <w:rPr>
          <w:rFonts w:ascii="David" w:hAnsi="David" w:cs="David"/>
          <w:b/>
          <w:bCs/>
          <w:sz w:val="28"/>
          <w:szCs w:val="28"/>
          <w:u w:val="single"/>
          <w:rtl/>
        </w:rPr>
        <w:t>יו"ר וועדת המכרזים</w:t>
      </w:r>
    </w:p>
    <w:p w14:paraId="1FC649F4" w14:textId="77777777" w:rsidR="00E420CC" w:rsidRPr="00E405D3" w:rsidRDefault="00E420CC" w:rsidP="00E420CC">
      <w:pPr>
        <w:rPr>
          <w:rFonts w:ascii="David" w:hAnsi="David" w:cs="David"/>
          <w:b/>
          <w:bCs/>
          <w:sz w:val="28"/>
          <w:szCs w:val="28"/>
          <w:rtl/>
        </w:rPr>
      </w:pPr>
    </w:p>
    <w:p w14:paraId="150FD136" w14:textId="77777777" w:rsidR="00FF3E4F" w:rsidRPr="00E405D3" w:rsidRDefault="00FF3E4F" w:rsidP="00E420CC">
      <w:pPr>
        <w:rPr>
          <w:rFonts w:ascii="David" w:hAnsi="David" w:cs="David"/>
          <w:b/>
          <w:bCs/>
          <w:sz w:val="28"/>
          <w:szCs w:val="28"/>
          <w:rtl/>
        </w:rPr>
      </w:pPr>
    </w:p>
    <w:p w14:paraId="1AD9C79B" w14:textId="77777777" w:rsidR="00FF3E4F" w:rsidRPr="00E405D3" w:rsidRDefault="00FF3E4F" w:rsidP="00E420CC">
      <w:pPr>
        <w:rPr>
          <w:rFonts w:ascii="David" w:hAnsi="David" w:cs="David"/>
          <w:b/>
          <w:bCs/>
          <w:sz w:val="28"/>
          <w:szCs w:val="28"/>
          <w:rtl/>
        </w:rPr>
      </w:pPr>
    </w:p>
    <w:p w14:paraId="2FCB479F" w14:textId="77777777" w:rsidR="00FF3E4F" w:rsidRPr="00E405D3" w:rsidRDefault="00FF3E4F" w:rsidP="00E420CC">
      <w:pPr>
        <w:jc w:val="center"/>
        <w:rPr>
          <w:rFonts w:ascii="David" w:hAnsi="David" w:cs="David"/>
          <w:b/>
          <w:bCs/>
          <w:sz w:val="28"/>
          <w:szCs w:val="28"/>
          <w:u w:val="single"/>
        </w:rPr>
      </w:pPr>
      <w:r w:rsidRPr="00E405D3">
        <w:rPr>
          <w:rFonts w:ascii="David" w:hAnsi="David" w:cs="David"/>
          <w:b/>
          <w:bCs/>
          <w:sz w:val="28"/>
          <w:szCs w:val="28"/>
          <w:u w:val="single"/>
          <w:rtl/>
        </w:rPr>
        <w:t>אישור ראש העיר</w:t>
      </w:r>
    </w:p>
    <w:p w14:paraId="24876F16" w14:textId="77777777" w:rsidR="00730681" w:rsidRPr="00E405D3" w:rsidRDefault="00FF3E4F" w:rsidP="00E420CC">
      <w:pPr>
        <w:widowControl w:val="0"/>
        <w:tabs>
          <w:tab w:val="left" w:pos="2835"/>
        </w:tabs>
        <w:spacing w:line="480" w:lineRule="auto"/>
        <w:ind w:left="2835" w:hanging="2835"/>
        <w:jc w:val="center"/>
        <w:rPr>
          <w:rFonts w:ascii="David" w:hAnsi="David" w:cs="David"/>
          <w:b/>
          <w:bCs/>
          <w:sz w:val="28"/>
          <w:szCs w:val="28"/>
          <w:rtl/>
        </w:rPr>
      </w:pPr>
      <w:r w:rsidRPr="00E405D3">
        <w:rPr>
          <w:rFonts w:ascii="David" w:hAnsi="David" w:cs="David"/>
          <w:b/>
          <w:bCs/>
          <w:sz w:val="28"/>
          <w:szCs w:val="28"/>
          <w:rtl/>
        </w:rPr>
        <w:t>רפי סער</w:t>
      </w:r>
    </w:p>
    <w:p w14:paraId="7ABD6E0A" w14:textId="77777777" w:rsidR="00350697" w:rsidRPr="00E420CC" w:rsidRDefault="00350697" w:rsidP="00E420CC">
      <w:pPr>
        <w:widowControl w:val="0"/>
        <w:tabs>
          <w:tab w:val="left" w:pos="2835"/>
        </w:tabs>
        <w:spacing w:line="480" w:lineRule="auto"/>
        <w:ind w:left="2835" w:hanging="2835"/>
        <w:rPr>
          <w:rFonts w:ascii="David" w:hAnsi="David" w:cs="David"/>
          <w:b/>
          <w:bCs/>
          <w:sz w:val="24"/>
          <w:szCs w:val="24"/>
          <w:rtl/>
        </w:rPr>
      </w:pPr>
    </w:p>
    <w:p w14:paraId="503367AC" w14:textId="77777777" w:rsidR="00350697" w:rsidRPr="00E420CC" w:rsidRDefault="00350697" w:rsidP="00E420CC">
      <w:pPr>
        <w:widowControl w:val="0"/>
        <w:tabs>
          <w:tab w:val="left" w:pos="2835"/>
        </w:tabs>
        <w:spacing w:line="480" w:lineRule="auto"/>
        <w:ind w:left="2835" w:hanging="2835"/>
        <w:rPr>
          <w:rFonts w:ascii="David" w:hAnsi="David" w:cs="David"/>
          <w:b/>
          <w:bCs/>
          <w:sz w:val="24"/>
          <w:szCs w:val="24"/>
          <w:rtl/>
        </w:rPr>
      </w:pPr>
    </w:p>
    <w:p w14:paraId="5F1D1D01" w14:textId="77777777" w:rsidR="005C5985" w:rsidRPr="00E420CC" w:rsidRDefault="00350697" w:rsidP="005C5985">
      <w:pPr>
        <w:widowControl w:val="0"/>
        <w:tabs>
          <w:tab w:val="left" w:pos="2835"/>
        </w:tabs>
        <w:spacing w:line="360" w:lineRule="auto"/>
        <w:rPr>
          <w:rFonts w:ascii="David" w:hAnsi="David" w:cs="David"/>
          <w:b/>
          <w:bCs/>
          <w:sz w:val="24"/>
          <w:szCs w:val="24"/>
          <w:rtl/>
        </w:rPr>
      </w:pPr>
      <w:r w:rsidRPr="00E405D3">
        <w:rPr>
          <w:rFonts w:ascii="David" w:hAnsi="David" w:cs="David"/>
          <w:b/>
          <w:bCs/>
          <w:sz w:val="26"/>
          <w:szCs w:val="26"/>
          <w:rtl/>
        </w:rPr>
        <w:t xml:space="preserve">4. </w:t>
      </w:r>
      <w:r w:rsidRPr="00E405D3">
        <w:rPr>
          <w:rFonts w:ascii="David" w:eastAsia="Calibri" w:hAnsi="David" w:cs="David"/>
          <w:b/>
          <w:bCs/>
          <w:sz w:val="26"/>
          <w:szCs w:val="26"/>
          <w:u w:val="single"/>
          <w:rtl/>
        </w:rPr>
        <w:t>מכרז זוטא מס' 27/2023</w:t>
      </w:r>
      <w:r w:rsidRPr="00E405D3">
        <w:rPr>
          <w:rFonts w:ascii="David" w:hAnsi="David" w:cs="David"/>
          <w:b/>
          <w:bCs/>
          <w:sz w:val="26"/>
          <w:szCs w:val="26"/>
          <w:u w:val="single"/>
          <w:rtl/>
        </w:rPr>
        <w:t xml:space="preserve"> </w:t>
      </w:r>
      <w:bookmarkStart w:id="0" w:name="_Hlk104883556"/>
      <w:r w:rsidRPr="00E405D3">
        <w:rPr>
          <w:rFonts w:ascii="David" w:eastAsia="Calibri" w:hAnsi="David" w:cs="David"/>
          <w:b/>
          <w:bCs/>
          <w:sz w:val="26"/>
          <w:szCs w:val="26"/>
          <w:u w:val="single"/>
          <w:rtl/>
        </w:rPr>
        <w:t xml:space="preserve">לאספקת כיבוד עבור עיריית כפר סבא עבור עיריית </w:t>
      </w:r>
      <w:bookmarkEnd w:id="0"/>
      <w:r w:rsidR="00950733">
        <w:rPr>
          <w:rFonts w:ascii="David" w:eastAsia="Calibri" w:hAnsi="David" w:cs="David" w:hint="cs"/>
          <w:b/>
          <w:bCs/>
          <w:sz w:val="26"/>
          <w:szCs w:val="26"/>
          <w:u w:val="single"/>
          <w:rtl/>
        </w:rPr>
        <w:t xml:space="preserve">כפ"ס </w:t>
      </w:r>
      <w:r w:rsidR="005C5985" w:rsidRPr="00E420CC">
        <w:rPr>
          <w:rFonts w:ascii="David" w:hAnsi="David" w:cs="David"/>
          <w:b/>
          <w:bCs/>
          <w:sz w:val="24"/>
          <w:szCs w:val="24"/>
          <w:rtl/>
        </w:rPr>
        <w:t>מסמכים נלווים: מסמך סיכום מאת עוה"ד דוד רן־יה.</w:t>
      </w:r>
      <w:r w:rsidR="005C5985" w:rsidRPr="00E420CC">
        <w:rPr>
          <w:rFonts w:ascii="David" w:hAnsi="David" w:cs="David"/>
          <w:b/>
          <w:bCs/>
          <w:sz w:val="24"/>
          <w:szCs w:val="24"/>
          <w:rtl/>
        </w:rPr>
        <w:br/>
      </w:r>
    </w:p>
    <w:p w14:paraId="7AEEA24D" w14:textId="77777777" w:rsidR="008D0342" w:rsidRPr="00E420CC" w:rsidRDefault="005C5985" w:rsidP="005C5985">
      <w:pPr>
        <w:tabs>
          <w:tab w:val="left" w:pos="1048"/>
        </w:tabs>
        <w:autoSpaceDE/>
        <w:autoSpaceDN/>
        <w:spacing w:line="360" w:lineRule="auto"/>
        <w:contextualSpacing/>
        <w:jc w:val="both"/>
        <w:rPr>
          <w:rFonts w:ascii="David" w:eastAsia="Calibri" w:hAnsi="David" w:cs="David"/>
          <w:sz w:val="24"/>
          <w:szCs w:val="24"/>
        </w:rPr>
      </w:pPr>
      <w:r>
        <w:rPr>
          <w:rFonts w:ascii="David" w:eastAsia="Calibri" w:hAnsi="David" w:cs="David" w:hint="cs"/>
          <w:b/>
          <w:bCs/>
          <w:sz w:val="24"/>
          <w:szCs w:val="24"/>
          <w:rtl/>
        </w:rPr>
        <w:t>עו"ד דוד רן־יה</w:t>
      </w:r>
      <w:r>
        <w:rPr>
          <w:rFonts w:ascii="David" w:eastAsia="Calibri" w:hAnsi="David" w:cs="David" w:hint="cs"/>
          <w:sz w:val="24"/>
          <w:szCs w:val="24"/>
          <w:rtl/>
        </w:rPr>
        <w:t>:</w:t>
      </w:r>
      <w:r>
        <w:rPr>
          <w:rFonts w:ascii="David" w:eastAsia="Calibri" w:hAnsi="David" w:cs="David" w:hint="cs"/>
          <w:sz w:val="24"/>
          <w:szCs w:val="24"/>
        </w:rPr>
        <w:t xml:space="preserve"> </w:t>
      </w:r>
      <w:r w:rsidR="008D0342" w:rsidRPr="00E420CC">
        <w:rPr>
          <w:rFonts w:ascii="David" w:eastAsia="Calibri" w:hAnsi="David" w:cs="David"/>
          <w:sz w:val="24"/>
          <w:szCs w:val="24"/>
          <w:rtl/>
        </w:rPr>
        <w:t>במהלך חודש דצמבר 2023 פרסמה בעירייה את המכרז לאספקת כיבוד עבור עיריית כפר סבא</w:t>
      </w:r>
      <w:r>
        <w:rPr>
          <w:rFonts w:ascii="David" w:eastAsia="Calibri" w:hAnsi="David" w:cs="David" w:hint="cs"/>
          <w:sz w:val="24"/>
          <w:szCs w:val="24"/>
          <w:rtl/>
        </w:rPr>
        <w:t>,</w:t>
      </w:r>
      <w:r w:rsidR="008D0342" w:rsidRPr="00E420CC">
        <w:rPr>
          <w:rFonts w:ascii="David" w:eastAsia="Calibri" w:hAnsi="David" w:cs="David"/>
          <w:sz w:val="24"/>
          <w:szCs w:val="24"/>
          <w:rtl/>
        </w:rPr>
        <w:t xml:space="preserve"> </w:t>
      </w:r>
      <w:r w:rsidR="008D0342" w:rsidRPr="00E420CC">
        <w:rPr>
          <w:rFonts w:ascii="David" w:hAnsi="David" w:cs="David"/>
          <w:sz w:val="24"/>
          <w:szCs w:val="24"/>
          <w:rtl/>
        </w:rPr>
        <w:t>במסמכי המכרז נקבע כי ייבחרו עד 4 זוכים אשר העירייה תוכל להזמין מהם מעת לעת כיבוד, מגשי אירוח וכיו'.</w:t>
      </w:r>
      <w:r w:rsidR="008D0342" w:rsidRPr="00E420CC">
        <w:rPr>
          <w:rFonts w:ascii="David" w:eastAsia="Calibri" w:hAnsi="David" w:cs="David"/>
          <w:b/>
          <w:bCs/>
          <w:sz w:val="24"/>
          <w:szCs w:val="24"/>
          <w:u w:val="single"/>
          <w:rtl/>
        </w:rPr>
        <w:t xml:space="preserve"> </w:t>
      </w:r>
      <w:r w:rsidR="008D0342" w:rsidRPr="00E420CC">
        <w:rPr>
          <w:rFonts w:ascii="David" w:eastAsia="Calibri" w:hAnsi="David" w:cs="David"/>
          <w:sz w:val="24"/>
          <w:szCs w:val="24"/>
          <w:rtl/>
        </w:rPr>
        <w:t xml:space="preserve">במכרז נקבעו תנאי סף הנוגעים לרכישת מסמכי המכרז, רישום במאגר הספקים של העירייה, קיומו של רישיון עסק ותעודת כשרות. </w:t>
      </w:r>
    </w:p>
    <w:p w14:paraId="2FD5563D" w14:textId="77777777" w:rsidR="008D0342" w:rsidRPr="00E420CC" w:rsidRDefault="008D0342" w:rsidP="00E420CC">
      <w:pPr>
        <w:tabs>
          <w:tab w:val="left" w:pos="1048"/>
        </w:tabs>
        <w:spacing w:line="360" w:lineRule="auto"/>
        <w:ind w:left="1048"/>
        <w:contextualSpacing/>
        <w:rPr>
          <w:rFonts w:ascii="David" w:eastAsia="Calibri" w:hAnsi="David" w:cs="David"/>
          <w:sz w:val="24"/>
          <w:szCs w:val="24"/>
        </w:rPr>
      </w:pPr>
    </w:p>
    <w:p w14:paraId="265A3C27" w14:textId="77777777" w:rsidR="005C5985" w:rsidRDefault="008D0342" w:rsidP="005C5985">
      <w:pPr>
        <w:tabs>
          <w:tab w:val="left" w:pos="1048"/>
        </w:tabs>
        <w:autoSpaceDE/>
        <w:autoSpaceDN/>
        <w:spacing w:line="360" w:lineRule="auto"/>
        <w:contextualSpacing/>
        <w:jc w:val="both"/>
        <w:rPr>
          <w:rFonts w:ascii="David" w:eastAsia="Calibri" w:hAnsi="David" w:cs="David"/>
          <w:sz w:val="24"/>
          <w:szCs w:val="24"/>
          <w:rtl/>
        </w:rPr>
      </w:pPr>
      <w:r w:rsidRPr="00E420CC">
        <w:rPr>
          <w:rFonts w:ascii="David" w:eastAsia="Calibri" w:hAnsi="David" w:cs="David"/>
          <w:sz w:val="24"/>
          <w:szCs w:val="24"/>
          <w:rtl/>
        </w:rPr>
        <w:t>במכרז נדרשו המציעים להגיש הצעות מחיר לרשימת מוצרים אשר נערכה על ידי העירייה עוד נקבעו אמות מידה של איכות. לאור מספר ההצעות שהתקבלו וזהות המציעים לא היה צורך לבצע בחינה של אמות המידה.</w:t>
      </w:r>
    </w:p>
    <w:p w14:paraId="6EC25D69" w14:textId="77777777" w:rsidR="005C5985" w:rsidRDefault="008D0342" w:rsidP="005C5985">
      <w:pPr>
        <w:tabs>
          <w:tab w:val="left" w:pos="1048"/>
        </w:tabs>
        <w:autoSpaceDE/>
        <w:autoSpaceDN/>
        <w:spacing w:line="360" w:lineRule="auto"/>
        <w:contextualSpacing/>
        <w:jc w:val="both"/>
        <w:rPr>
          <w:rFonts w:ascii="David" w:eastAsia="Calibri" w:hAnsi="David" w:cs="David"/>
          <w:sz w:val="24"/>
          <w:szCs w:val="24"/>
          <w:rtl/>
        </w:rPr>
      </w:pPr>
      <w:r w:rsidRPr="00E420CC">
        <w:rPr>
          <w:rFonts w:ascii="David" w:eastAsia="Calibri" w:hAnsi="David" w:cs="David"/>
          <w:sz w:val="24"/>
          <w:szCs w:val="24"/>
          <w:rtl/>
        </w:rPr>
        <w:t xml:space="preserve"> </w:t>
      </w:r>
      <w:r w:rsidRPr="00E420CC">
        <w:rPr>
          <w:rFonts w:ascii="David" w:eastAsia="Calibri" w:hAnsi="David" w:cs="David"/>
          <w:sz w:val="24"/>
          <w:szCs w:val="24"/>
          <w:rtl/>
        </w:rPr>
        <w:br/>
        <w:t>במועד האחרון להגשת הצעות במכרז, נמצא כי למכרז הוגשו 4 הצעות וכן מעטפת אומדן</w:t>
      </w:r>
      <w:r w:rsidR="005C5985">
        <w:rPr>
          <w:rFonts w:ascii="David" w:eastAsia="Calibri" w:hAnsi="David" w:cs="David" w:hint="cs"/>
          <w:sz w:val="24"/>
          <w:szCs w:val="24"/>
          <w:rtl/>
        </w:rPr>
        <w:t xml:space="preserve"> כפי שמפורט במסמך הסיכום</w:t>
      </w:r>
      <w:r w:rsidRPr="00E420CC">
        <w:rPr>
          <w:rFonts w:ascii="David" w:eastAsia="Calibri" w:hAnsi="David" w:cs="David"/>
          <w:sz w:val="24"/>
          <w:szCs w:val="24"/>
          <w:rtl/>
        </w:rPr>
        <w:t>.</w:t>
      </w:r>
    </w:p>
    <w:p w14:paraId="31867CA8" w14:textId="77777777" w:rsidR="005C5985" w:rsidRDefault="008D0342" w:rsidP="005C5985">
      <w:pPr>
        <w:tabs>
          <w:tab w:val="left" w:pos="1048"/>
        </w:tabs>
        <w:autoSpaceDE/>
        <w:autoSpaceDN/>
        <w:spacing w:line="360" w:lineRule="auto"/>
        <w:contextualSpacing/>
        <w:jc w:val="both"/>
        <w:rPr>
          <w:rFonts w:ascii="David" w:eastAsia="Calibri" w:hAnsi="David"/>
          <w:szCs w:val="24"/>
          <w:rtl/>
        </w:rPr>
      </w:pPr>
      <w:r w:rsidRPr="00E420CC">
        <w:rPr>
          <w:rFonts w:ascii="David" w:eastAsia="Calibri" w:hAnsi="David" w:cs="David"/>
          <w:sz w:val="24"/>
          <w:szCs w:val="24"/>
          <w:rtl/>
        </w:rPr>
        <w:br/>
        <w:t>ל</w:t>
      </w:r>
    </w:p>
    <w:p w14:paraId="0F690815" w14:textId="77777777" w:rsidR="008D0342" w:rsidRPr="005C5985" w:rsidRDefault="005C5985" w:rsidP="005C5985">
      <w:pPr>
        <w:tabs>
          <w:tab w:val="left" w:pos="1048"/>
        </w:tabs>
        <w:autoSpaceDE/>
        <w:autoSpaceDN/>
        <w:spacing w:line="360" w:lineRule="auto"/>
        <w:contextualSpacing/>
        <w:jc w:val="both"/>
        <w:rPr>
          <w:rFonts w:ascii="David" w:eastAsia="Calibri" w:hAnsi="David" w:cs="David"/>
          <w:sz w:val="24"/>
          <w:szCs w:val="24"/>
          <w:lang w:eastAsia="en-US"/>
        </w:rPr>
      </w:pPr>
      <w:r>
        <w:rPr>
          <w:rFonts w:ascii="David" w:eastAsia="Calibri" w:hAnsi="David" w:cs="David" w:hint="cs"/>
          <w:sz w:val="24"/>
          <w:szCs w:val="24"/>
          <w:rtl/>
          <w:lang w:eastAsia="en-US"/>
        </w:rPr>
        <w:t xml:space="preserve">כמו בכל מכרז ההצעות נבדקו על ידינו בהיבט שלמות ההצעות ועמידה בתנאי הסף, </w:t>
      </w:r>
      <w:r w:rsidR="008D0342" w:rsidRPr="005C5985">
        <w:rPr>
          <w:rFonts w:ascii="David" w:eastAsia="Calibri" w:hAnsi="David" w:cs="David"/>
          <w:sz w:val="24"/>
          <w:szCs w:val="24"/>
          <w:rtl/>
          <w:lang w:eastAsia="en-US"/>
        </w:rPr>
        <w:t xml:space="preserve">המציעים: </w:t>
      </w:r>
      <w:proofErr w:type="spellStart"/>
      <w:r w:rsidR="008D0342" w:rsidRPr="005C5985">
        <w:rPr>
          <w:rFonts w:ascii="David" w:eastAsia="Calibri" w:hAnsi="David" w:cs="David"/>
          <w:sz w:val="24"/>
          <w:szCs w:val="24"/>
          <w:rtl/>
          <w:lang w:eastAsia="en-US"/>
        </w:rPr>
        <w:t>ש.ר</w:t>
      </w:r>
      <w:proofErr w:type="spellEnd"/>
      <w:r w:rsidR="008D0342" w:rsidRPr="005C5985">
        <w:rPr>
          <w:rFonts w:ascii="David" w:eastAsia="Calibri" w:hAnsi="David" w:cs="David"/>
          <w:sz w:val="24"/>
          <w:szCs w:val="24"/>
          <w:rtl/>
          <w:lang w:eastAsia="en-US"/>
        </w:rPr>
        <w:t>. - קייק סנטר בע"מ ושירת הפארק הגישו הצעה תקינה והם עומדים בתנאי הסף למכרז.</w:t>
      </w:r>
    </w:p>
    <w:p w14:paraId="4B67D94E" w14:textId="77777777" w:rsidR="008D0342" w:rsidRPr="00E420CC" w:rsidRDefault="008D0342" w:rsidP="00E420CC">
      <w:pPr>
        <w:pStyle w:val="af2"/>
        <w:spacing w:line="360" w:lineRule="auto"/>
        <w:ind w:left="792"/>
        <w:rPr>
          <w:rFonts w:ascii="David" w:eastAsia="Calibri" w:hAnsi="David"/>
          <w:szCs w:val="24"/>
        </w:rPr>
      </w:pPr>
    </w:p>
    <w:p w14:paraId="6A0870B5" w14:textId="77777777" w:rsidR="005C5985" w:rsidRDefault="008D0342" w:rsidP="005C5985">
      <w:pPr>
        <w:pStyle w:val="af2"/>
        <w:spacing w:line="360" w:lineRule="auto"/>
        <w:ind w:left="-1"/>
        <w:contextualSpacing/>
        <w:rPr>
          <w:rFonts w:ascii="David" w:eastAsia="Calibri" w:hAnsi="David"/>
          <w:b/>
          <w:bCs/>
          <w:szCs w:val="24"/>
          <w:u w:val="single"/>
          <w:rtl/>
        </w:rPr>
      </w:pPr>
      <w:r w:rsidRPr="00E420CC">
        <w:rPr>
          <w:rFonts w:ascii="David" w:hAnsi="David"/>
          <w:b/>
          <w:bCs/>
          <w:szCs w:val="24"/>
          <w:u w:val="single"/>
          <w:rtl/>
        </w:rPr>
        <w:t>לגבי המציע רנטליין אירועים באמנות בע"מ</w:t>
      </w:r>
      <w:r w:rsidRPr="00E420CC">
        <w:rPr>
          <w:rFonts w:ascii="David" w:hAnsi="David"/>
          <w:szCs w:val="24"/>
          <w:rtl/>
        </w:rPr>
        <w:t>:</w:t>
      </w:r>
    </w:p>
    <w:p w14:paraId="60D8B4C1" w14:textId="77777777" w:rsidR="005C5985" w:rsidRDefault="008D0342" w:rsidP="005C5985">
      <w:pPr>
        <w:pStyle w:val="af2"/>
        <w:spacing w:line="360" w:lineRule="auto"/>
        <w:ind w:left="-1"/>
        <w:contextualSpacing/>
        <w:jc w:val="both"/>
        <w:rPr>
          <w:rFonts w:ascii="David" w:eastAsia="Calibri" w:hAnsi="David"/>
          <w:szCs w:val="24"/>
          <w:rtl/>
        </w:rPr>
      </w:pPr>
      <w:r w:rsidRPr="00E420CC">
        <w:rPr>
          <w:rFonts w:ascii="David" w:eastAsia="Calibri" w:hAnsi="David"/>
          <w:szCs w:val="24"/>
          <w:rtl/>
        </w:rPr>
        <w:t>המציע הגיש את הצעתו עם חוסרים רבים, חלקם גם ביחס לעמידה בתנאי הסף. לדוגמא לא הוגשו: העתק רישיון עסק, העתק תעודת כשרות, תצהיר היעדר קרבה לחבר מועצה או עובד עירייה, הוחסרו מעל 14 עמודים, תעודת עוסק מורשה, אישור ניכוי מס הכנסה במקור, העתק תעודת התאגדות, אישורי עו"ד וכיו'.</w:t>
      </w:r>
      <w:r w:rsidR="005C5985">
        <w:rPr>
          <w:rFonts w:ascii="David" w:eastAsia="Calibri" w:hAnsi="David" w:hint="cs"/>
          <w:szCs w:val="24"/>
          <w:rtl/>
        </w:rPr>
        <w:t xml:space="preserve"> </w:t>
      </w:r>
      <w:r w:rsidRPr="00E420CC">
        <w:rPr>
          <w:rFonts w:ascii="David" w:eastAsia="Calibri" w:hAnsi="David"/>
          <w:szCs w:val="24"/>
          <w:rtl/>
        </w:rPr>
        <w:t>בהתאם לדין ולפסיקה, מסת החוסרים לעיל, יש בה לבדה כדי להביא לפסילת הצעת המשתתף במכרז.</w:t>
      </w:r>
      <w:r w:rsidR="005C5985">
        <w:rPr>
          <w:rFonts w:ascii="David" w:eastAsia="Calibri" w:hAnsi="David" w:hint="cs"/>
          <w:szCs w:val="24"/>
          <w:rtl/>
        </w:rPr>
        <w:t xml:space="preserve"> </w:t>
      </w:r>
      <w:r w:rsidRPr="00E420CC">
        <w:rPr>
          <w:rFonts w:ascii="David" w:eastAsia="Calibri" w:hAnsi="David"/>
          <w:szCs w:val="24"/>
          <w:rtl/>
        </w:rPr>
        <w:t>על אף זאת, העירייה פנתה בכתב למשתתף והעניקה לו הזדמנות להשלים את החוסרים בהצעתו.</w:t>
      </w:r>
      <w:r w:rsidR="005C5985">
        <w:rPr>
          <w:rFonts w:ascii="David" w:eastAsia="Calibri" w:hAnsi="David" w:hint="cs"/>
          <w:szCs w:val="24"/>
          <w:rtl/>
        </w:rPr>
        <w:t xml:space="preserve"> </w:t>
      </w:r>
      <w:r w:rsidRPr="00E420CC">
        <w:rPr>
          <w:rFonts w:ascii="David" w:eastAsia="Calibri" w:hAnsi="David"/>
          <w:szCs w:val="24"/>
          <w:rtl/>
        </w:rPr>
        <w:t>המשתתף לא השלים את חוסריו ולא הגיב לפניות העירייה על אף פניות שנעשו אליו.</w:t>
      </w:r>
      <w:r w:rsidR="00950733">
        <w:rPr>
          <w:rFonts w:ascii="David" w:eastAsia="Calibri" w:hAnsi="David" w:hint="cs"/>
          <w:szCs w:val="24"/>
          <w:rtl/>
        </w:rPr>
        <w:t xml:space="preserve"> </w:t>
      </w:r>
      <w:r w:rsidRPr="00E420CC">
        <w:rPr>
          <w:rFonts w:ascii="David" w:eastAsia="Calibri" w:hAnsi="David"/>
          <w:szCs w:val="24"/>
          <w:rtl/>
        </w:rPr>
        <w:t>לאור האמור לעיל, ההמלצה היא ל</w:t>
      </w:r>
      <w:r w:rsidR="00950733">
        <w:rPr>
          <w:rFonts w:ascii="David" w:eastAsia="Calibri" w:hAnsi="David" w:hint="cs"/>
          <w:szCs w:val="24"/>
          <w:rtl/>
        </w:rPr>
        <w:t>ק</w:t>
      </w:r>
      <w:r w:rsidRPr="00E420CC">
        <w:rPr>
          <w:rFonts w:ascii="David" w:eastAsia="Calibri" w:hAnsi="David"/>
          <w:szCs w:val="24"/>
          <w:rtl/>
        </w:rPr>
        <w:t xml:space="preserve">בוע כי הצעת </w:t>
      </w:r>
      <w:r w:rsidRPr="00E420CC">
        <w:rPr>
          <w:rFonts w:ascii="David" w:hAnsi="David"/>
          <w:szCs w:val="24"/>
          <w:rtl/>
        </w:rPr>
        <w:t>רנטליין אירועים באמנות בע"מ</w:t>
      </w:r>
      <w:r w:rsidRPr="00E420CC">
        <w:rPr>
          <w:rFonts w:ascii="David" w:eastAsia="Calibri" w:hAnsi="David"/>
          <w:szCs w:val="24"/>
          <w:rtl/>
        </w:rPr>
        <w:t xml:space="preserve"> פסולה.</w:t>
      </w:r>
    </w:p>
    <w:p w14:paraId="749B4A9E" w14:textId="77777777" w:rsidR="005C5985" w:rsidRDefault="00E405D3" w:rsidP="005C5985">
      <w:pPr>
        <w:pStyle w:val="af2"/>
        <w:spacing w:line="360" w:lineRule="auto"/>
        <w:ind w:left="-1"/>
        <w:contextualSpacing/>
        <w:jc w:val="both"/>
        <w:rPr>
          <w:rFonts w:ascii="David" w:eastAsia="Calibri" w:hAnsi="David"/>
          <w:b/>
          <w:bCs/>
          <w:szCs w:val="24"/>
          <w:u w:val="single"/>
          <w:rtl/>
        </w:rPr>
      </w:pPr>
      <w:r>
        <w:rPr>
          <w:rFonts w:ascii="David" w:eastAsia="Calibri" w:hAnsi="David"/>
          <w:szCs w:val="24"/>
          <w:rtl/>
        </w:rPr>
        <w:br/>
      </w:r>
      <w:r>
        <w:rPr>
          <w:rFonts w:ascii="David" w:eastAsia="Calibri" w:hAnsi="David"/>
          <w:szCs w:val="24"/>
          <w:rtl/>
        </w:rPr>
        <w:br/>
      </w:r>
      <w:r w:rsidR="008D0342" w:rsidRPr="00E420CC">
        <w:rPr>
          <w:rFonts w:ascii="David" w:eastAsia="Calibri" w:hAnsi="David"/>
          <w:b/>
          <w:bCs/>
          <w:szCs w:val="24"/>
          <w:u w:val="single"/>
          <w:rtl/>
        </w:rPr>
        <w:t xml:space="preserve">לגבי המציע הראל חיים </w:t>
      </w:r>
      <w:proofErr w:type="spellStart"/>
      <w:r w:rsidR="008D0342" w:rsidRPr="00E420CC">
        <w:rPr>
          <w:rFonts w:ascii="David" w:eastAsia="Calibri" w:hAnsi="David"/>
          <w:b/>
          <w:bCs/>
          <w:szCs w:val="24"/>
          <w:u w:val="single"/>
          <w:rtl/>
        </w:rPr>
        <w:t>ואודל</w:t>
      </w:r>
      <w:proofErr w:type="spellEnd"/>
      <w:r w:rsidR="008D0342" w:rsidRPr="00E420CC">
        <w:rPr>
          <w:rFonts w:ascii="David" w:eastAsia="Calibri" w:hAnsi="David"/>
          <w:b/>
          <w:bCs/>
          <w:szCs w:val="24"/>
          <w:u w:val="single"/>
          <w:rtl/>
        </w:rPr>
        <w:t xml:space="preserve"> אוחיון</w:t>
      </w:r>
      <w:r w:rsidR="008D0342" w:rsidRPr="00E420CC">
        <w:rPr>
          <w:rFonts w:ascii="David" w:eastAsia="Calibri" w:hAnsi="David"/>
          <w:szCs w:val="24"/>
          <w:rtl/>
        </w:rPr>
        <w:t>:</w:t>
      </w:r>
    </w:p>
    <w:p w14:paraId="048A8EEE" w14:textId="77777777" w:rsidR="005C5985" w:rsidRDefault="008D0342" w:rsidP="005C5985">
      <w:pPr>
        <w:pStyle w:val="af2"/>
        <w:spacing w:line="360" w:lineRule="auto"/>
        <w:ind w:left="-1"/>
        <w:contextualSpacing/>
        <w:jc w:val="both"/>
        <w:rPr>
          <w:rFonts w:ascii="David" w:eastAsia="Calibri" w:hAnsi="David"/>
          <w:szCs w:val="24"/>
          <w:rtl/>
        </w:rPr>
      </w:pPr>
      <w:r w:rsidRPr="00E420CC">
        <w:rPr>
          <w:rFonts w:ascii="David" w:eastAsia="Calibri" w:hAnsi="David"/>
          <w:szCs w:val="24"/>
          <w:rtl/>
        </w:rPr>
        <w:t>בבחינת הצעת המחיר של המציע נמצא כי הנ"ל החסיר/לא השלים פריט אחד בכתב הכמויות.</w:t>
      </w:r>
      <w:r w:rsidR="005C5985">
        <w:rPr>
          <w:rFonts w:ascii="David" w:eastAsia="Calibri" w:hAnsi="David" w:hint="cs"/>
          <w:szCs w:val="24"/>
          <w:rtl/>
        </w:rPr>
        <w:t xml:space="preserve"> </w:t>
      </w:r>
      <w:r w:rsidRPr="00E420CC">
        <w:rPr>
          <w:rFonts w:ascii="David" w:eastAsia="Calibri" w:hAnsi="David"/>
          <w:szCs w:val="24"/>
          <w:rtl/>
        </w:rPr>
        <w:t>מילוי הצעת המחיר באופן מלא היא תנאי עיקרי ויסודי בדיני המכרזים ואין במסמכי המכרז "כלל השלמה" לעניין זה.</w:t>
      </w:r>
      <w:r w:rsidR="005C5985">
        <w:rPr>
          <w:rFonts w:ascii="David" w:eastAsia="Calibri" w:hAnsi="David" w:hint="cs"/>
          <w:szCs w:val="24"/>
          <w:rtl/>
        </w:rPr>
        <w:t xml:space="preserve"> </w:t>
      </w:r>
      <w:r w:rsidRPr="00E420CC">
        <w:rPr>
          <w:rFonts w:ascii="David" w:eastAsia="Calibri" w:hAnsi="David"/>
          <w:szCs w:val="24"/>
          <w:rtl/>
        </w:rPr>
        <w:t>מתן אפשרות למציע להשלים את הצעתו או למחול לו על החוסר מהווה פגיעה בעקרון השוויון גם אל מציעים פוטנציאליים אליהם פנתה העירייה ולא הגישו הצעה בשל פריטים מסוימים בכתב הכמויות.</w:t>
      </w:r>
      <w:r w:rsidR="005C5985">
        <w:rPr>
          <w:rFonts w:ascii="David" w:eastAsia="Calibri" w:hAnsi="David" w:hint="cs"/>
          <w:szCs w:val="24"/>
          <w:rtl/>
        </w:rPr>
        <w:t xml:space="preserve"> </w:t>
      </w:r>
      <w:r w:rsidRPr="00E420CC">
        <w:rPr>
          <w:rFonts w:ascii="David" w:eastAsia="Calibri" w:hAnsi="David"/>
          <w:szCs w:val="24"/>
          <w:rtl/>
        </w:rPr>
        <w:t>מדובר בפגם מהותי במסגרת הגשת ההצעה ומשכך ההמלצה היא לקבוע כי ההצעה פסולה.</w:t>
      </w:r>
    </w:p>
    <w:p w14:paraId="5299F9EE" w14:textId="77777777" w:rsidR="005C5985" w:rsidRDefault="005C5985" w:rsidP="005C5985">
      <w:pPr>
        <w:pStyle w:val="af2"/>
        <w:spacing w:line="360" w:lineRule="auto"/>
        <w:ind w:left="-1"/>
        <w:contextualSpacing/>
        <w:jc w:val="both"/>
        <w:rPr>
          <w:rFonts w:ascii="David" w:eastAsia="Calibri" w:hAnsi="David"/>
          <w:szCs w:val="24"/>
          <w:rtl/>
        </w:rPr>
      </w:pPr>
    </w:p>
    <w:p w14:paraId="78160583" w14:textId="77777777" w:rsidR="008D0342" w:rsidRPr="00E420CC" w:rsidRDefault="008D0342" w:rsidP="005C5985">
      <w:pPr>
        <w:pStyle w:val="af2"/>
        <w:spacing w:line="360" w:lineRule="auto"/>
        <w:ind w:left="-1"/>
        <w:contextualSpacing/>
        <w:jc w:val="both"/>
        <w:rPr>
          <w:rFonts w:ascii="David" w:eastAsia="Calibri" w:hAnsi="David"/>
          <w:b/>
          <w:bCs/>
          <w:szCs w:val="24"/>
          <w:u w:val="single"/>
        </w:rPr>
      </w:pPr>
      <w:r w:rsidRPr="00E420CC">
        <w:rPr>
          <w:rFonts w:ascii="David" w:eastAsia="Calibri" w:hAnsi="David"/>
          <w:b/>
          <w:bCs/>
          <w:szCs w:val="24"/>
          <w:u w:val="single"/>
          <w:rtl/>
        </w:rPr>
        <w:t>המלצות</w:t>
      </w:r>
      <w:r w:rsidRPr="00E420CC">
        <w:rPr>
          <w:rFonts w:ascii="David" w:eastAsia="Calibri" w:hAnsi="David"/>
          <w:szCs w:val="24"/>
          <w:rtl/>
        </w:rPr>
        <w:t>:</w:t>
      </w:r>
    </w:p>
    <w:p w14:paraId="7FDE5B90" w14:textId="77777777" w:rsidR="005C5985" w:rsidRDefault="008D0342" w:rsidP="005C5985">
      <w:pPr>
        <w:autoSpaceDE/>
        <w:autoSpaceDN/>
        <w:spacing w:line="360" w:lineRule="auto"/>
        <w:contextualSpacing/>
        <w:jc w:val="both"/>
        <w:rPr>
          <w:rFonts w:ascii="David" w:eastAsia="Calibri" w:hAnsi="David" w:cs="David"/>
          <w:sz w:val="24"/>
          <w:szCs w:val="24"/>
          <w:rtl/>
        </w:rPr>
      </w:pPr>
      <w:r w:rsidRPr="00E420CC">
        <w:rPr>
          <w:rFonts w:ascii="David" w:eastAsia="Calibri" w:hAnsi="David" w:cs="David"/>
          <w:sz w:val="24"/>
          <w:szCs w:val="24"/>
          <w:rtl/>
        </w:rPr>
        <w:t>ככל שתתקבלנה ההמלצות לעיל, יוותרו במכרז שני מציעים, המוכרים היטב לעירייה (ספקים קיימים).</w:t>
      </w:r>
      <w:r w:rsidR="005C5985">
        <w:rPr>
          <w:rFonts w:ascii="David" w:eastAsia="Calibri" w:hAnsi="David" w:cs="David" w:hint="cs"/>
          <w:sz w:val="24"/>
          <w:szCs w:val="24"/>
          <w:rtl/>
        </w:rPr>
        <w:t xml:space="preserve"> </w:t>
      </w:r>
      <w:r w:rsidRPr="00E420CC">
        <w:rPr>
          <w:rFonts w:ascii="David" w:eastAsia="Calibri" w:hAnsi="David" w:cs="David"/>
          <w:sz w:val="24"/>
          <w:szCs w:val="24"/>
          <w:rtl/>
        </w:rPr>
        <w:t xml:space="preserve">במצב דברים זה אין טעם/משמעות לבצע את בחינת אמות המידה של איכות וההמלצה היא לקבוע </w:t>
      </w:r>
      <w:r w:rsidRPr="00E420CC">
        <w:rPr>
          <w:rFonts w:ascii="David" w:hAnsi="David" w:cs="David"/>
          <w:color w:val="000000"/>
          <w:sz w:val="24"/>
          <w:szCs w:val="24"/>
          <w:rtl/>
        </w:rPr>
        <w:t xml:space="preserve">את </w:t>
      </w:r>
      <w:proofErr w:type="spellStart"/>
      <w:r w:rsidRPr="00E420CC">
        <w:rPr>
          <w:rFonts w:ascii="David" w:hAnsi="David" w:cs="David"/>
          <w:color w:val="000000"/>
          <w:sz w:val="24"/>
          <w:szCs w:val="24"/>
          <w:rtl/>
        </w:rPr>
        <w:t>ש.ר</w:t>
      </w:r>
      <w:proofErr w:type="spellEnd"/>
      <w:r w:rsidRPr="00E420CC">
        <w:rPr>
          <w:rFonts w:ascii="David" w:hAnsi="David" w:cs="David"/>
          <w:color w:val="000000"/>
          <w:sz w:val="24"/>
          <w:szCs w:val="24"/>
          <w:rtl/>
        </w:rPr>
        <w:t>. - קייק סנטר בע"מ ושירת הפארק</w:t>
      </w:r>
      <w:r w:rsidRPr="00E420CC">
        <w:rPr>
          <w:rFonts w:ascii="David" w:eastAsia="Calibri" w:hAnsi="David" w:cs="David"/>
          <w:sz w:val="24"/>
          <w:szCs w:val="24"/>
          <w:rtl/>
        </w:rPr>
        <w:t xml:space="preserve"> כזוכים במכרז.</w:t>
      </w:r>
    </w:p>
    <w:p w14:paraId="106B8F96" w14:textId="77777777" w:rsidR="005C5985" w:rsidRDefault="008D0342" w:rsidP="005C5985">
      <w:pPr>
        <w:autoSpaceDE/>
        <w:autoSpaceDN/>
        <w:spacing w:line="360" w:lineRule="auto"/>
        <w:contextualSpacing/>
        <w:jc w:val="both"/>
        <w:rPr>
          <w:rFonts w:ascii="David" w:hAnsi="David" w:cs="David"/>
          <w:sz w:val="24"/>
          <w:szCs w:val="24"/>
          <w:rtl/>
        </w:rPr>
      </w:pPr>
      <w:r w:rsidRPr="00E420CC">
        <w:rPr>
          <w:rFonts w:ascii="David" w:eastAsia="Calibri" w:hAnsi="David" w:cs="David"/>
          <w:sz w:val="24"/>
          <w:szCs w:val="24"/>
          <w:rtl/>
        </w:rPr>
        <w:br/>
      </w:r>
      <w:r w:rsidRPr="00E420CC">
        <w:rPr>
          <w:rFonts w:ascii="David" w:eastAsia="Calibri" w:hAnsi="David" w:cs="David"/>
          <w:sz w:val="24"/>
          <w:szCs w:val="24"/>
          <w:rtl/>
        </w:rPr>
        <w:br/>
      </w:r>
      <w:r w:rsidRPr="00E420CC">
        <w:rPr>
          <w:rFonts w:ascii="David" w:hAnsi="David" w:cs="David"/>
          <w:b/>
          <w:bCs/>
          <w:sz w:val="24"/>
          <w:szCs w:val="24"/>
          <w:rtl/>
        </w:rPr>
        <w:t>אורן כהן</w:t>
      </w:r>
      <w:r w:rsidRPr="00E420CC">
        <w:rPr>
          <w:rFonts w:ascii="David" w:hAnsi="David" w:cs="David"/>
          <w:sz w:val="24"/>
          <w:szCs w:val="24"/>
          <w:rtl/>
        </w:rPr>
        <w:t>: אני מבקש להעלות הצעת החלטה לפיה נקבל את ההמלצה.</w:t>
      </w:r>
    </w:p>
    <w:p w14:paraId="0970331B" w14:textId="77777777" w:rsidR="008D0342" w:rsidRPr="00E420CC" w:rsidRDefault="009A0080" w:rsidP="005C5985">
      <w:pPr>
        <w:autoSpaceDE/>
        <w:autoSpaceDN/>
        <w:spacing w:line="360" w:lineRule="auto"/>
        <w:contextualSpacing/>
        <w:jc w:val="both"/>
        <w:rPr>
          <w:rFonts w:ascii="David" w:hAnsi="David" w:cs="David"/>
          <w:sz w:val="24"/>
          <w:szCs w:val="24"/>
          <w:rtl/>
        </w:rPr>
      </w:pPr>
      <w:r w:rsidRPr="00E420CC">
        <w:rPr>
          <w:rFonts w:ascii="David" w:hAnsi="David" w:cs="David"/>
          <w:sz w:val="24"/>
          <w:szCs w:val="24"/>
          <w:rtl/>
        </w:rPr>
        <w:br/>
      </w:r>
    </w:p>
    <w:p w14:paraId="30653C78" w14:textId="77777777" w:rsidR="008D0342" w:rsidRPr="00E420CC" w:rsidRDefault="008D0342" w:rsidP="00E420CC">
      <w:pPr>
        <w:widowControl w:val="0"/>
        <w:tabs>
          <w:tab w:val="left" w:pos="2835"/>
        </w:tabs>
        <w:spacing w:line="480" w:lineRule="auto"/>
        <w:ind w:left="2835" w:hanging="2835"/>
        <w:rPr>
          <w:rFonts w:ascii="David" w:hAnsi="David" w:cs="David"/>
          <w:spacing w:val="20"/>
          <w:sz w:val="24"/>
          <w:szCs w:val="24"/>
        </w:rPr>
      </w:pPr>
      <w:r w:rsidRPr="00E405D3">
        <w:rPr>
          <w:rFonts w:ascii="David" w:hAnsi="David" w:cs="David"/>
          <w:b/>
          <w:bCs/>
          <w:spacing w:val="20"/>
          <w:sz w:val="28"/>
          <w:szCs w:val="28"/>
          <w:rtl/>
        </w:rPr>
        <w:t>מאושר פה אחד</w:t>
      </w:r>
      <w:r w:rsidRPr="00E405D3">
        <w:rPr>
          <w:rFonts w:ascii="David" w:hAnsi="David" w:cs="David"/>
          <w:spacing w:val="20"/>
          <w:sz w:val="28"/>
          <w:szCs w:val="28"/>
          <w:rtl/>
        </w:rPr>
        <w:br/>
      </w:r>
    </w:p>
    <w:p w14:paraId="36CDA122" w14:textId="4E09E309" w:rsidR="008D0342" w:rsidRPr="00E420CC" w:rsidRDefault="00F16103" w:rsidP="00E420CC">
      <w:pPr>
        <w:widowControl w:val="0"/>
        <w:tabs>
          <w:tab w:val="left" w:pos="2835"/>
        </w:tabs>
        <w:spacing w:line="480" w:lineRule="auto"/>
        <w:ind w:left="2835" w:hanging="2835"/>
        <w:rPr>
          <w:rFonts w:ascii="David" w:hAnsi="David" w:cs="David"/>
          <w:sz w:val="24"/>
          <w:szCs w:val="24"/>
          <w:rtl/>
        </w:rPr>
      </w:pPr>
      <w:r w:rsidRPr="00E420CC">
        <w:rPr>
          <w:rFonts w:ascii="David" w:hAnsi="David" w:cs="David"/>
          <w:noProof/>
          <w:sz w:val="24"/>
          <w:szCs w:val="24"/>
        </w:rPr>
        <mc:AlternateContent>
          <mc:Choice Requires="wps">
            <w:drawing>
              <wp:inline distT="0" distB="0" distL="0" distR="0" wp14:anchorId="7A5CC6CA" wp14:editId="00D0318F">
                <wp:extent cx="5623560" cy="1769745"/>
                <wp:effectExtent l="0" t="0" r="0" b="1905"/>
                <wp:docPr id="1427178858"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1769745"/>
                        </a:xfrm>
                        <a:prstGeom prst="rect">
                          <a:avLst/>
                        </a:prstGeom>
                        <a:solidFill>
                          <a:sysClr val="window" lastClr="FFFFFF">
                            <a:lumMod val="85000"/>
                          </a:sysClr>
                        </a:solidFill>
                        <a:ln w="19050">
                          <a:solidFill>
                            <a:prstClr val="black"/>
                          </a:solidFill>
                        </a:ln>
                      </wps:spPr>
                      <wps:txbx>
                        <w:txbxContent>
                          <w:p w14:paraId="5CA67949" w14:textId="77777777" w:rsidR="008D0342" w:rsidRPr="00264FC6" w:rsidRDefault="008D0342" w:rsidP="008D0342">
                            <w:pPr>
                              <w:jc w:val="center"/>
                              <w:rPr>
                                <w:rtl/>
                              </w:rPr>
                            </w:pPr>
                            <w:r w:rsidRPr="004E1EA1">
                              <w:rPr>
                                <w:rFonts w:ascii="David" w:hAnsi="David" w:cs="David"/>
                                <w:b/>
                                <w:bCs/>
                                <w:sz w:val="32"/>
                                <w:szCs w:val="32"/>
                                <w:rtl/>
                              </w:rPr>
                              <w:t>החלטה:</w:t>
                            </w:r>
                            <w:r w:rsidRPr="004E1EA1">
                              <w:rPr>
                                <w:rFonts w:ascii="David" w:eastAsia="Calibri" w:hAnsi="David" w:cs="David"/>
                                <w:sz w:val="28"/>
                                <w:rtl/>
                              </w:rPr>
                              <w:t xml:space="preserve"> </w:t>
                            </w:r>
                            <w:r>
                              <w:rPr>
                                <w:rFonts w:ascii="David" w:eastAsia="Calibri" w:hAnsi="David" w:cs="David"/>
                                <w:sz w:val="28"/>
                                <w:rtl/>
                              </w:rPr>
                              <w:br/>
                            </w:r>
                          </w:p>
                          <w:p w14:paraId="7987DFA6" w14:textId="77777777" w:rsidR="005C5985" w:rsidRPr="005C5985" w:rsidRDefault="005C5985" w:rsidP="00950733">
                            <w:pPr>
                              <w:numPr>
                                <w:ilvl w:val="0"/>
                                <w:numId w:val="30"/>
                              </w:numPr>
                              <w:tabs>
                                <w:tab w:val="left" w:pos="1048"/>
                              </w:tabs>
                              <w:autoSpaceDE/>
                              <w:autoSpaceDN/>
                              <w:spacing w:after="200" w:line="276" w:lineRule="auto"/>
                              <w:ind w:left="1022" w:hanging="662"/>
                              <w:contextualSpacing/>
                              <w:jc w:val="both"/>
                              <w:rPr>
                                <w:rFonts w:ascii="David" w:hAnsi="David" w:cs="David"/>
                                <w:sz w:val="24"/>
                                <w:szCs w:val="24"/>
                              </w:rPr>
                            </w:pPr>
                            <w:r w:rsidRPr="00950733">
                              <w:rPr>
                                <w:rFonts w:ascii="David" w:hAnsi="David" w:cs="David"/>
                                <w:sz w:val="24"/>
                                <w:szCs w:val="24"/>
                                <w:rtl/>
                              </w:rPr>
                              <w:t xml:space="preserve">לקבוע כי הצעת </w:t>
                            </w:r>
                            <w:r w:rsidRPr="00950733">
                              <w:rPr>
                                <w:rFonts w:ascii="David" w:hAnsi="David" w:cs="David"/>
                                <w:b/>
                                <w:bCs/>
                                <w:szCs w:val="24"/>
                                <w:u w:val="single"/>
                                <w:rtl/>
                              </w:rPr>
                              <w:t>רנטליין אירועים באמנות בע"מ</w:t>
                            </w:r>
                            <w:r w:rsidRPr="00950733">
                              <w:rPr>
                                <w:rFonts w:ascii="David" w:hAnsi="David" w:cs="David"/>
                                <w:sz w:val="24"/>
                                <w:szCs w:val="24"/>
                                <w:rtl/>
                              </w:rPr>
                              <w:t xml:space="preserve"> פסולה מחמת החוסרים הרבים בה ואי הוכחת עמידה בתנאי הסף.</w:t>
                            </w:r>
                          </w:p>
                          <w:p w14:paraId="6C9BE65A" w14:textId="77777777" w:rsidR="005C5985" w:rsidRPr="005C5985" w:rsidRDefault="005C5985" w:rsidP="00950733">
                            <w:pPr>
                              <w:numPr>
                                <w:ilvl w:val="0"/>
                                <w:numId w:val="30"/>
                              </w:numPr>
                              <w:tabs>
                                <w:tab w:val="left" w:pos="1048"/>
                              </w:tabs>
                              <w:autoSpaceDE/>
                              <w:autoSpaceDN/>
                              <w:spacing w:after="200" w:line="276" w:lineRule="auto"/>
                              <w:ind w:left="1022" w:hanging="662"/>
                              <w:contextualSpacing/>
                              <w:jc w:val="both"/>
                              <w:rPr>
                                <w:rFonts w:ascii="David" w:hAnsi="David" w:cs="David"/>
                                <w:sz w:val="24"/>
                                <w:szCs w:val="24"/>
                              </w:rPr>
                            </w:pPr>
                            <w:r w:rsidRPr="00950733">
                              <w:rPr>
                                <w:rFonts w:ascii="David" w:eastAsia="Calibri" w:hAnsi="David" w:cs="David"/>
                                <w:b/>
                                <w:bCs/>
                                <w:szCs w:val="24"/>
                                <w:u w:val="single"/>
                                <w:rtl/>
                              </w:rPr>
                              <w:t>לקבוע כי הצעת הראל חיים ואודל אוחיון</w:t>
                            </w:r>
                            <w:r w:rsidRPr="00950733">
                              <w:rPr>
                                <w:rFonts w:ascii="David" w:hAnsi="David" w:cs="David"/>
                                <w:sz w:val="24"/>
                                <w:szCs w:val="24"/>
                                <w:rtl/>
                              </w:rPr>
                              <w:t xml:space="preserve"> פסולה מחמת היעדר הצעת המחיר בפריט בכתב הכמויות.</w:t>
                            </w:r>
                          </w:p>
                          <w:p w14:paraId="33E0FF0F" w14:textId="77777777" w:rsidR="008D0342" w:rsidRPr="005C5985" w:rsidRDefault="008D0342" w:rsidP="00950733">
                            <w:pPr>
                              <w:numPr>
                                <w:ilvl w:val="0"/>
                                <w:numId w:val="30"/>
                              </w:numPr>
                              <w:tabs>
                                <w:tab w:val="left" w:pos="1048"/>
                              </w:tabs>
                              <w:autoSpaceDE/>
                              <w:autoSpaceDN/>
                              <w:spacing w:after="200" w:line="276" w:lineRule="auto"/>
                              <w:ind w:left="1022" w:hanging="662"/>
                              <w:contextualSpacing/>
                              <w:jc w:val="both"/>
                              <w:rPr>
                                <w:rFonts w:ascii="David" w:hAnsi="David" w:cs="David"/>
                                <w:sz w:val="24"/>
                                <w:szCs w:val="24"/>
                                <w:rtl/>
                              </w:rPr>
                            </w:pPr>
                            <w:r w:rsidRPr="00950733">
                              <w:rPr>
                                <w:rFonts w:ascii="David" w:hAnsi="David" w:cs="David"/>
                                <w:sz w:val="24"/>
                                <w:szCs w:val="24"/>
                                <w:rtl/>
                              </w:rPr>
                              <w:t xml:space="preserve">להמליץ </w:t>
                            </w:r>
                            <w:r w:rsidR="009A0080" w:rsidRPr="00950733">
                              <w:rPr>
                                <w:rFonts w:ascii="David" w:hAnsi="David" w:cs="David"/>
                                <w:sz w:val="24"/>
                                <w:szCs w:val="24"/>
                                <w:rtl/>
                              </w:rPr>
                              <w:t xml:space="preserve">על </w:t>
                            </w:r>
                            <w:r w:rsidR="009A0080" w:rsidRPr="005C5985">
                              <w:rPr>
                                <w:rFonts w:ascii="David" w:hAnsi="David" w:cs="David"/>
                                <w:color w:val="000000"/>
                                <w:sz w:val="24"/>
                                <w:szCs w:val="24"/>
                                <w:rtl/>
                              </w:rPr>
                              <w:t>ש.ר. - קייק סנטר בע"מ</w:t>
                            </w:r>
                            <w:r w:rsidR="009A0080" w:rsidRPr="00950733">
                              <w:rPr>
                                <w:rFonts w:ascii="David" w:hAnsi="David" w:cs="David"/>
                                <w:color w:val="000000"/>
                                <w:sz w:val="24"/>
                                <w:szCs w:val="24"/>
                                <w:rtl/>
                              </w:rPr>
                              <w:t xml:space="preserve"> ושירת הפארק</w:t>
                            </w:r>
                            <w:r w:rsidR="009A0080" w:rsidRPr="00950733">
                              <w:rPr>
                                <w:rFonts w:ascii="David" w:eastAsia="Calibri" w:hAnsi="David" w:cs="David"/>
                                <w:sz w:val="24"/>
                                <w:szCs w:val="24"/>
                                <w:rtl/>
                              </w:rPr>
                              <w:t xml:space="preserve"> כזוכים במכרז</w:t>
                            </w:r>
                            <w:r w:rsidR="005C5985" w:rsidRPr="00950733">
                              <w:rPr>
                                <w:rFonts w:ascii="David" w:hAnsi="David" w:cs="David"/>
                                <w:sz w:val="24"/>
                                <w:szCs w:val="24"/>
                                <w:rtl/>
                              </w:rPr>
                              <w:t>.</w:t>
                            </w:r>
                          </w:p>
                          <w:p w14:paraId="59A5BFBC" w14:textId="77777777" w:rsidR="008D0342" w:rsidRPr="00A26245" w:rsidRDefault="008D0342" w:rsidP="008D0342">
                            <w:pPr>
                              <w:spacing w:line="276" w:lineRule="auto"/>
                              <w:rPr>
                                <w:rFonts w:ascii="David" w:eastAsia="Calibri" w:hAnsi="David" w:cs="David"/>
                                <w:sz w:val="40"/>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7A5CC6CA" id="_x0000_s1029" type="#_x0000_t202" style="width:442.8pt;height:1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" fillcolor="#d9d9d9" strokeweight="1.5pt">
                <v:path arrowok="t"/>
                <v:textbox>
                  <w:txbxContent>
                    <w:p w14:paraId="5CA67949" w14:textId="77777777" w:rsidR="008D0342" w:rsidRPr="00264FC6" w:rsidRDefault="008D0342" w:rsidP="008D0342">
                      <w:pPr>
                        <w:jc w:val="center"/>
                        <w:rPr>
                          <w:rtl/>
                        </w:rPr>
                      </w:pPr>
                      <w:r w:rsidRPr="004E1EA1">
                        <w:rPr>
                          <w:rFonts w:ascii="David" w:hAnsi="David" w:cs="David"/>
                          <w:b/>
                          <w:bCs/>
                          <w:sz w:val="32"/>
                          <w:szCs w:val="32"/>
                          <w:rtl/>
                        </w:rPr>
                        <w:t>החלטה:</w:t>
                      </w:r>
                      <w:r w:rsidRPr="004E1EA1">
                        <w:rPr>
                          <w:rFonts w:ascii="David" w:eastAsia="Calibri" w:hAnsi="David" w:cs="David"/>
                          <w:sz w:val="28"/>
                          <w:rtl/>
                        </w:rPr>
                        <w:t xml:space="preserve"> </w:t>
                      </w:r>
                      <w:r>
                        <w:rPr>
                          <w:rFonts w:ascii="David" w:eastAsia="Calibri" w:hAnsi="David" w:cs="David"/>
                          <w:sz w:val="28"/>
                          <w:rtl/>
                        </w:rPr>
                        <w:br/>
                      </w:r>
                    </w:p>
                    <w:p w14:paraId="7987DFA6" w14:textId="77777777" w:rsidR="005C5985" w:rsidRPr="005C5985" w:rsidRDefault="005C5985" w:rsidP="00950733">
                      <w:pPr>
                        <w:numPr>
                          <w:ilvl w:val="0"/>
                          <w:numId w:val="30"/>
                        </w:numPr>
                        <w:tabs>
                          <w:tab w:val="left" w:pos="1048"/>
                        </w:tabs>
                        <w:autoSpaceDE/>
                        <w:autoSpaceDN/>
                        <w:spacing w:after="200" w:line="276" w:lineRule="auto"/>
                        <w:ind w:left="1022" w:hanging="662"/>
                        <w:contextualSpacing/>
                        <w:jc w:val="both"/>
                        <w:rPr>
                          <w:rFonts w:ascii="David" w:hAnsi="David" w:cs="David"/>
                          <w:sz w:val="24"/>
                          <w:szCs w:val="24"/>
                        </w:rPr>
                      </w:pPr>
                      <w:r w:rsidRPr="00950733">
                        <w:rPr>
                          <w:rFonts w:ascii="David" w:hAnsi="David" w:cs="David"/>
                          <w:sz w:val="24"/>
                          <w:szCs w:val="24"/>
                          <w:rtl/>
                        </w:rPr>
                        <w:t xml:space="preserve">לקבוע כי הצעת </w:t>
                      </w:r>
                      <w:r w:rsidRPr="00950733">
                        <w:rPr>
                          <w:rFonts w:ascii="David" w:hAnsi="David" w:cs="David"/>
                          <w:b/>
                          <w:bCs/>
                          <w:szCs w:val="24"/>
                          <w:u w:val="single"/>
                          <w:rtl/>
                        </w:rPr>
                        <w:t>רנטליין אירועים באמנות בע"מ</w:t>
                      </w:r>
                      <w:r w:rsidRPr="00950733">
                        <w:rPr>
                          <w:rFonts w:ascii="David" w:hAnsi="David" w:cs="David"/>
                          <w:sz w:val="24"/>
                          <w:szCs w:val="24"/>
                          <w:rtl/>
                        </w:rPr>
                        <w:t xml:space="preserve"> פסולה מחמת החוסרים הרבים בה ואי הוכחת עמידה בתנאי הסף.</w:t>
                      </w:r>
                    </w:p>
                    <w:p w14:paraId="6C9BE65A" w14:textId="77777777" w:rsidR="005C5985" w:rsidRPr="005C5985" w:rsidRDefault="005C5985" w:rsidP="00950733">
                      <w:pPr>
                        <w:numPr>
                          <w:ilvl w:val="0"/>
                          <w:numId w:val="30"/>
                        </w:numPr>
                        <w:tabs>
                          <w:tab w:val="left" w:pos="1048"/>
                        </w:tabs>
                        <w:autoSpaceDE/>
                        <w:autoSpaceDN/>
                        <w:spacing w:after="200" w:line="276" w:lineRule="auto"/>
                        <w:ind w:left="1022" w:hanging="662"/>
                        <w:contextualSpacing/>
                        <w:jc w:val="both"/>
                        <w:rPr>
                          <w:rFonts w:ascii="David" w:hAnsi="David" w:cs="David"/>
                          <w:sz w:val="24"/>
                          <w:szCs w:val="24"/>
                        </w:rPr>
                      </w:pPr>
                      <w:r w:rsidRPr="00950733">
                        <w:rPr>
                          <w:rFonts w:ascii="David" w:eastAsia="Calibri" w:hAnsi="David" w:cs="David"/>
                          <w:b/>
                          <w:bCs/>
                          <w:szCs w:val="24"/>
                          <w:u w:val="single"/>
                          <w:rtl/>
                        </w:rPr>
                        <w:t>לקבוע כי הצעת הראל חיים ואודל אוחיון</w:t>
                      </w:r>
                      <w:r w:rsidRPr="00950733">
                        <w:rPr>
                          <w:rFonts w:ascii="David" w:hAnsi="David" w:cs="David"/>
                          <w:sz w:val="24"/>
                          <w:szCs w:val="24"/>
                          <w:rtl/>
                        </w:rPr>
                        <w:t xml:space="preserve"> פסולה מחמת היעדר הצעת המחיר בפריט בכתב הכמויות.</w:t>
                      </w:r>
                    </w:p>
                    <w:p w14:paraId="33E0FF0F" w14:textId="77777777" w:rsidR="008D0342" w:rsidRPr="005C5985" w:rsidRDefault="008D0342" w:rsidP="00950733">
                      <w:pPr>
                        <w:numPr>
                          <w:ilvl w:val="0"/>
                          <w:numId w:val="30"/>
                        </w:numPr>
                        <w:tabs>
                          <w:tab w:val="left" w:pos="1048"/>
                        </w:tabs>
                        <w:autoSpaceDE/>
                        <w:autoSpaceDN/>
                        <w:spacing w:after="200" w:line="276" w:lineRule="auto"/>
                        <w:ind w:left="1022" w:hanging="662"/>
                        <w:contextualSpacing/>
                        <w:jc w:val="both"/>
                        <w:rPr>
                          <w:rFonts w:ascii="David" w:hAnsi="David" w:cs="David"/>
                          <w:sz w:val="24"/>
                          <w:szCs w:val="24"/>
                          <w:rtl/>
                        </w:rPr>
                      </w:pPr>
                      <w:r w:rsidRPr="00950733">
                        <w:rPr>
                          <w:rFonts w:ascii="David" w:hAnsi="David" w:cs="David"/>
                          <w:sz w:val="24"/>
                          <w:szCs w:val="24"/>
                          <w:rtl/>
                        </w:rPr>
                        <w:t xml:space="preserve">להמליץ </w:t>
                      </w:r>
                      <w:r w:rsidR="009A0080" w:rsidRPr="00950733">
                        <w:rPr>
                          <w:rFonts w:ascii="David" w:hAnsi="David" w:cs="David"/>
                          <w:sz w:val="24"/>
                          <w:szCs w:val="24"/>
                          <w:rtl/>
                        </w:rPr>
                        <w:t xml:space="preserve">על </w:t>
                      </w:r>
                      <w:r w:rsidR="009A0080" w:rsidRPr="005C5985">
                        <w:rPr>
                          <w:rFonts w:ascii="David" w:hAnsi="David" w:cs="David"/>
                          <w:color w:val="000000"/>
                          <w:sz w:val="24"/>
                          <w:szCs w:val="24"/>
                          <w:rtl/>
                        </w:rPr>
                        <w:t>ש.ר. - קייק סנטר בע"מ</w:t>
                      </w:r>
                      <w:r w:rsidR="009A0080" w:rsidRPr="00950733">
                        <w:rPr>
                          <w:rFonts w:ascii="David" w:hAnsi="David" w:cs="David"/>
                          <w:color w:val="000000"/>
                          <w:sz w:val="24"/>
                          <w:szCs w:val="24"/>
                          <w:rtl/>
                        </w:rPr>
                        <w:t xml:space="preserve"> ושירת הפארק</w:t>
                      </w:r>
                      <w:r w:rsidR="009A0080" w:rsidRPr="00950733">
                        <w:rPr>
                          <w:rFonts w:ascii="David" w:eastAsia="Calibri" w:hAnsi="David" w:cs="David"/>
                          <w:sz w:val="24"/>
                          <w:szCs w:val="24"/>
                          <w:rtl/>
                        </w:rPr>
                        <w:t xml:space="preserve"> כזוכים במכרז</w:t>
                      </w:r>
                      <w:r w:rsidR="005C5985" w:rsidRPr="00950733">
                        <w:rPr>
                          <w:rFonts w:ascii="David" w:hAnsi="David" w:cs="David"/>
                          <w:sz w:val="24"/>
                          <w:szCs w:val="24"/>
                          <w:rtl/>
                        </w:rPr>
                        <w:t>.</w:t>
                      </w:r>
                    </w:p>
                    <w:p w14:paraId="59A5BFBC" w14:textId="77777777" w:rsidR="008D0342" w:rsidRPr="00A26245" w:rsidRDefault="008D0342" w:rsidP="008D0342">
                      <w:pPr>
                        <w:spacing w:line="276" w:lineRule="auto"/>
                        <w:rPr>
                          <w:rFonts w:ascii="David" w:eastAsia="Calibri" w:hAnsi="David" w:cs="David"/>
                          <w:sz w:val="40"/>
                          <w:szCs w:val="28"/>
                        </w:rPr>
                      </w:pPr>
                    </w:p>
                  </w:txbxContent>
                </v:textbox>
                <w10:wrap anchorx="page"/>
                <w10:anchorlock/>
              </v:shape>
            </w:pict>
          </mc:Fallback>
        </mc:AlternateContent>
      </w:r>
    </w:p>
    <w:p w14:paraId="09AB7184" w14:textId="77777777" w:rsidR="008D0342" w:rsidRPr="00E405D3" w:rsidRDefault="009A0080" w:rsidP="00E420CC">
      <w:pPr>
        <w:rPr>
          <w:rFonts w:ascii="David" w:hAnsi="David" w:cs="David"/>
          <w:b/>
          <w:bCs/>
          <w:sz w:val="28"/>
          <w:szCs w:val="28"/>
          <w:rtl/>
        </w:rPr>
      </w:pPr>
      <w:r w:rsidRPr="00E420CC">
        <w:rPr>
          <w:rFonts w:ascii="David" w:hAnsi="David" w:cs="David"/>
          <w:sz w:val="24"/>
          <w:szCs w:val="24"/>
          <w:rtl/>
        </w:rPr>
        <w:br/>
      </w:r>
      <w:r w:rsidRPr="00E420CC">
        <w:rPr>
          <w:rFonts w:ascii="David" w:hAnsi="David" w:cs="David"/>
          <w:sz w:val="24"/>
          <w:szCs w:val="24"/>
          <w:rtl/>
        </w:rPr>
        <w:br/>
      </w:r>
      <w:r w:rsidRPr="00E420CC">
        <w:rPr>
          <w:rFonts w:ascii="David" w:hAnsi="David" w:cs="David"/>
          <w:sz w:val="24"/>
          <w:szCs w:val="24"/>
          <w:rtl/>
        </w:rPr>
        <w:br/>
      </w:r>
      <w:r w:rsidR="00E405D3" w:rsidRPr="00E405D3">
        <w:rPr>
          <w:rFonts w:ascii="David" w:hAnsi="David" w:cs="David" w:hint="cs"/>
          <w:sz w:val="28"/>
          <w:szCs w:val="28"/>
          <w:rtl/>
        </w:rPr>
        <w:t xml:space="preserve">         </w:t>
      </w:r>
      <w:r w:rsidR="008D0342" w:rsidRPr="00E405D3">
        <w:rPr>
          <w:rFonts w:ascii="David" w:hAnsi="David" w:cs="David"/>
          <w:sz w:val="28"/>
          <w:szCs w:val="28"/>
          <w:rtl/>
        </w:rPr>
        <w:t>אביטל חדאד</w:t>
      </w:r>
      <w:r w:rsidR="008D0342" w:rsidRPr="00E405D3">
        <w:rPr>
          <w:rFonts w:ascii="David" w:hAnsi="David" w:cs="David"/>
          <w:b/>
          <w:bCs/>
          <w:sz w:val="28"/>
          <w:szCs w:val="28"/>
          <w:rtl/>
        </w:rPr>
        <w:t xml:space="preserve">                                                               </w:t>
      </w:r>
      <w:r w:rsidR="008D0342" w:rsidRPr="00E405D3">
        <w:rPr>
          <w:rFonts w:ascii="David" w:hAnsi="David" w:cs="David"/>
          <w:sz w:val="28"/>
          <w:szCs w:val="28"/>
          <w:rtl/>
        </w:rPr>
        <w:t>אורן כהן</w:t>
      </w:r>
      <w:r w:rsidR="008D0342" w:rsidRPr="00E405D3">
        <w:rPr>
          <w:rFonts w:ascii="David" w:hAnsi="David" w:cs="David"/>
          <w:b/>
          <w:bCs/>
          <w:sz w:val="28"/>
          <w:szCs w:val="28"/>
          <w:rtl/>
        </w:rPr>
        <w:t xml:space="preserve">  </w:t>
      </w:r>
      <w:r w:rsidR="008D0342" w:rsidRPr="00E405D3">
        <w:rPr>
          <w:rFonts w:ascii="David" w:hAnsi="David" w:cs="David"/>
          <w:b/>
          <w:bCs/>
          <w:sz w:val="28"/>
          <w:szCs w:val="28"/>
          <w:rtl/>
        </w:rPr>
        <w:br/>
        <w:t xml:space="preserve">         </w:t>
      </w:r>
      <w:r w:rsidR="008D0342" w:rsidRPr="00E405D3">
        <w:rPr>
          <w:rFonts w:ascii="David" w:hAnsi="David" w:cs="David"/>
          <w:b/>
          <w:bCs/>
          <w:sz w:val="28"/>
          <w:szCs w:val="28"/>
          <w:u w:val="single"/>
          <w:rtl/>
        </w:rPr>
        <w:t>מזכירת הוועדה</w:t>
      </w:r>
      <w:r w:rsidR="008D0342" w:rsidRPr="00E405D3">
        <w:rPr>
          <w:rFonts w:ascii="David" w:hAnsi="David" w:cs="David"/>
          <w:b/>
          <w:bCs/>
          <w:sz w:val="28"/>
          <w:szCs w:val="28"/>
          <w:rtl/>
        </w:rPr>
        <w:t xml:space="preserve">                                                   </w:t>
      </w:r>
      <w:r w:rsidR="008D0342" w:rsidRPr="00E405D3">
        <w:rPr>
          <w:rFonts w:ascii="David" w:hAnsi="David" w:cs="David"/>
          <w:b/>
          <w:bCs/>
          <w:sz w:val="28"/>
          <w:szCs w:val="28"/>
          <w:u w:val="single"/>
          <w:rtl/>
        </w:rPr>
        <w:t>יו"ר וועדת המכרזים</w:t>
      </w:r>
    </w:p>
    <w:p w14:paraId="112E9877" w14:textId="77777777" w:rsidR="00E405D3" w:rsidRPr="00E405D3" w:rsidRDefault="00E405D3" w:rsidP="00E420CC">
      <w:pPr>
        <w:rPr>
          <w:rFonts w:ascii="David" w:hAnsi="David" w:cs="David"/>
          <w:b/>
          <w:bCs/>
          <w:sz w:val="28"/>
          <w:szCs w:val="28"/>
          <w:rtl/>
        </w:rPr>
      </w:pPr>
    </w:p>
    <w:p w14:paraId="439BD9F5" w14:textId="77777777" w:rsidR="008D0342" w:rsidRPr="00E405D3" w:rsidRDefault="008D0342" w:rsidP="00E420CC">
      <w:pPr>
        <w:rPr>
          <w:rFonts w:ascii="David" w:hAnsi="David" w:cs="David"/>
          <w:b/>
          <w:bCs/>
          <w:sz w:val="28"/>
          <w:szCs w:val="28"/>
          <w:rtl/>
        </w:rPr>
      </w:pPr>
    </w:p>
    <w:p w14:paraId="4D0565D8" w14:textId="77777777" w:rsidR="008D0342" w:rsidRPr="00E405D3" w:rsidRDefault="008D0342" w:rsidP="00E420CC">
      <w:pPr>
        <w:rPr>
          <w:rFonts w:ascii="David" w:hAnsi="David" w:cs="David"/>
          <w:b/>
          <w:bCs/>
          <w:sz w:val="28"/>
          <w:szCs w:val="28"/>
          <w:rtl/>
        </w:rPr>
      </w:pPr>
    </w:p>
    <w:p w14:paraId="6320E124" w14:textId="77777777" w:rsidR="008D0342" w:rsidRPr="00E405D3" w:rsidRDefault="008D0342" w:rsidP="00E405D3">
      <w:pPr>
        <w:jc w:val="center"/>
        <w:rPr>
          <w:rFonts w:ascii="David" w:hAnsi="David" w:cs="David"/>
          <w:b/>
          <w:bCs/>
          <w:sz w:val="28"/>
          <w:szCs w:val="28"/>
          <w:u w:val="single"/>
        </w:rPr>
      </w:pPr>
      <w:r w:rsidRPr="00E405D3">
        <w:rPr>
          <w:rFonts w:ascii="David" w:hAnsi="David" w:cs="David"/>
          <w:b/>
          <w:bCs/>
          <w:sz w:val="28"/>
          <w:szCs w:val="28"/>
          <w:u w:val="single"/>
          <w:rtl/>
        </w:rPr>
        <w:t>אישור ראש העיר</w:t>
      </w:r>
    </w:p>
    <w:p w14:paraId="7F69FB77" w14:textId="77777777" w:rsidR="008D0342" w:rsidRPr="00E405D3" w:rsidRDefault="008D0342" w:rsidP="00E405D3">
      <w:pPr>
        <w:widowControl w:val="0"/>
        <w:tabs>
          <w:tab w:val="left" w:pos="2835"/>
        </w:tabs>
        <w:spacing w:line="480" w:lineRule="auto"/>
        <w:ind w:left="2835" w:hanging="2835"/>
        <w:jc w:val="center"/>
        <w:rPr>
          <w:rFonts w:ascii="David" w:hAnsi="David" w:cs="David"/>
          <w:b/>
          <w:bCs/>
          <w:sz w:val="28"/>
          <w:szCs w:val="28"/>
          <w:rtl/>
        </w:rPr>
      </w:pPr>
      <w:r w:rsidRPr="00E405D3">
        <w:rPr>
          <w:rFonts w:ascii="David" w:hAnsi="David" w:cs="David"/>
          <w:b/>
          <w:bCs/>
          <w:sz w:val="28"/>
          <w:szCs w:val="28"/>
          <w:rtl/>
        </w:rPr>
        <w:t>רפי סער</w:t>
      </w:r>
    </w:p>
    <w:p w14:paraId="1FE0F8D2" w14:textId="77777777" w:rsidR="008D0342" w:rsidRDefault="008D0342" w:rsidP="00E420CC">
      <w:pPr>
        <w:autoSpaceDE/>
        <w:autoSpaceDN/>
        <w:spacing w:line="360" w:lineRule="auto"/>
        <w:contextualSpacing/>
        <w:rPr>
          <w:rFonts w:ascii="David" w:eastAsia="Calibri" w:hAnsi="David" w:cs="David"/>
          <w:sz w:val="24"/>
          <w:szCs w:val="24"/>
          <w:rtl/>
        </w:rPr>
      </w:pPr>
    </w:p>
    <w:p w14:paraId="14B65C0B" w14:textId="77777777" w:rsidR="00950733" w:rsidRDefault="00950733" w:rsidP="00E420CC">
      <w:pPr>
        <w:autoSpaceDE/>
        <w:autoSpaceDN/>
        <w:spacing w:line="360" w:lineRule="auto"/>
        <w:contextualSpacing/>
        <w:rPr>
          <w:rFonts w:ascii="David" w:eastAsia="Calibri" w:hAnsi="David" w:cs="David"/>
          <w:sz w:val="24"/>
          <w:szCs w:val="24"/>
          <w:rtl/>
        </w:rPr>
      </w:pPr>
    </w:p>
    <w:p w14:paraId="32F5DDF9" w14:textId="77777777" w:rsidR="00950733" w:rsidRDefault="00950733" w:rsidP="00E420CC">
      <w:pPr>
        <w:autoSpaceDE/>
        <w:autoSpaceDN/>
        <w:spacing w:line="360" w:lineRule="auto"/>
        <w:contextualSpacing/>
        <w:rPr>
          <w:rFonts w:ascii="David" w:eastAsia="Calibri" w:hAnsi="David" w:cs="David"/>
          <w:sz w:val="24"/>
          <w:szCs w:val="24"/>
          <w:rtl/>
        </w:rPr>
      </w:pPr>
    </w:p>
    <w:p w14:paraId="1D517A57" w14:textId="77777777" w:rsidR="00950733" w:rsidRDefault="00950733" w:rsidP="00E420CC">
      <w:pPr>
        <w:autoSpaceDE/>
        <w:autoSpaceDN/>
        <w:spacing w:line="360" w:lineRule="auto"/>
        <w:contextualSpacing/>
        <w:rPr>
          <w:rFonts w:ascii="David" w:eastAsia="Calibri" w:hAnsi="David" w:cs="David"/>
          <w:sz w:val="24"/>
          <w:szCs w:val="24"/>
          <w:rtl/>
        </w:rPr>
      </w:pPr>
    </w:p>
    <w:p w14:paraId="59CF3020" w14:textId="77777777" w:rsidR="00950733" w:rsidRDefault="00950733" w:rsidP="00E420CC">
      <w:pPr>
        <w:autoSpaceDE/>
        <w:autoSpaceDN/>
        <w:spacing w:line="360" w:lineRule="auto"/>
        <w:contextualSpacing/>
        <w:rPr>
          <w:rFonts w:ascii="David" w:eastAsia="Calibri" w:hAnsi="David" w:cs="David"/>
          <w:sz w:val="24"/>
          <w:szCs w:val="24"/>
          <w:rtl/>
        </w:rPr>
      </w:pPr>
    </w:p>
    <w:p w14:paraId="7C761144" w14:textId="77777777" w:rsidR="00950733" w:rsidRDefault="00950733" w:rsidP="00E420CC">
      <w:pPr>
        <w:autoSpaceDE/>
        <w:autoSpaceDN/>
        <w:spacing w:line="360" w:lineRule="auto"/>
        <w:contextualSpacing/>
        <w:rPr>
          <w:rFonts w:ascii="David" w:eastAsia="Calibri" w:hAnsi="David" w:cs="David"/>
          <w:sz w:val="24"/>
          <w:szCs w:val="24"/>
          <w:rtl/>
        </w:rPr>
      </w:pPr>
    </w:p>
    <w:p w14:paraId="58814F25" w14:textId="77777777" w:rsidR="00950733" w:rsidRDefault="00950733" w:rsidP="00E420CC">
      <w:pPr>
        <w:autoSpaceDE/>
        <w:autoSpaceDN/>
        <w:spacing w:line="360" w:lineRule="auto"/>
        <w:contextualSpacing/>
        <w:rPr>
          <w:rFonts w:ascii="David" w:eastAsia="Calibri" w:hAnsi="David" w:cs="David"/>
          <w:sz w:val="24"/>
          <w:szCs w:val="24"/>
          <w:rtl/>
        </w:rPr>
      </w:pPr>
    </w:p>
    <w:p w14:paraId="73C61894" w14:textId="77777777" w:rsidR="00950733" w:rsidRPr="00E420CC" w:rsidRDefault="00950733" w:rsidP="00E420CC">
      <w:pPr>
        <w:autoSpaceDE/>
        <w:autoSpaceDN/>
        <w:spacing w:line="360" w:lineRule="auto"/>
        <w:contextualSpacing/>
        <w:rPr>
          <w:rFonts w:ascii="David" w:eastAsia="Calibri" w:hAnsi="David" w:cs="David"/>
          <w:sz w:val="24"/>
          <w:szCs w:val="24"/>
        </w:rPr>
      </w:pPr>
    </w:p>
    <w:p w14:paraId="11A9D350" w14:textId="77777777" w:rsidR="00350697" w:rsidRPr="00E420CC" w:rsidRDefault="00350697" w:rsidP="00E420CC">
      <w:pPr>
        <w:widowControl w:val="0"/>
        <w:tabs>
          <w:tab w:val="left" w:pos="2835"/>
        </w:tabs>
        <w:spacing w:line="480" w:lineRule="auto"/>
        <w:ind w:left="2835" w:hanging="2835"/>
        <w:rPr>
          <w:rFonts w:ascii="David" w:hAnsi="David" w:cs="David"/>
          <w:b/>
          <w:bCs/>
          <w:sz w:val="24"/>
          <w:szCs w:val="24"/>
          <w:rtl/>
        </w:rPr>
      </w:pPr>
    </w:p>
    <w:p w14:paraId="3B1C6D1E" w14:textId="77777777" w:rsidR="00350697" w:rsidRPr="00E405D3" w:rsidRDefault="00B95798" w:rsidP="00E420CC">
      <w:pPr>
        <w:widowControl w:val="0"/>
        <w:tabs>
          <w:tab w:val="left" w:pos="2835"/>
        </w:tabs>
        <w:spacing w:line="480" w:lineRule="auto"/>
        <w:ind w:left="2835" w:hanging="2835"/>
        <w:rPr>
          <w:rFonts w:ascii="David" w:hAnsi="David" w:cs="David"/>
          <w:sz w:val="28"/>
          <w:szCs w:val="28"/>
          <w:rtl/>
        </w:rPr>
      </w:pPr>
      <w:r w:rsidRPr="00E405D3">
        <w:rPr>
          <w:rFonts w:ascii="David" w:hAnsi="David" w:cs="David"/>
          <w:b/>
          <w:bCs/>
          <w:sz w:val="28"/>
          <w:szCs w:val="28"/>
          <w:u w:val="single"/>
          <w:rtl/>
        </w:rPr>
        <w:t xml:space="preserve">5. מכרז  זוטא  26/2023 </w:t>
      </w:r>
      <w:r w:rsidRPr="00E405D3">
        <w:rPr>
          <w:rFonts w:ascii="David" w:hAnsi="David" w:cs="David"/>
          <w:sz w:val="28"/>
          <w:szCs w:val="28"/>
          <w:rtl/>
        </w:rPr>
        <w:t xml:space="preserve">– אספקה והתקנת וילונות במוסדות חינוך ובמבני ציבור.  </w:t>
      </w:r>
    </w:p>
    <w:p w14:paraId="4C92F58F" w14:textId="77777777" w:rsidR="00B95798" w:rsidRPr="00E420CC" w:rsidRDefault="005C5985" w:rsidP="005C5985">
      <w:pPr>
        <w:tabs>
          <w:tab w:val="left" w:pos="1048"/>
        </w:tabs>
        <w:autoSpaceDE/>
        <w:autoSpaceDN/>
        <w:spacing w:line="276" w:lineRule="auto"/>
        <w:contextualSpacing/>
        <w:jc w:val="both"/>
        <w:rPr>
          <w:rFonts w:ascii="David" w:eastAsia="Calibri" w:hAnsi="David" w:cs="David"/>
          <w:b/>
          <w:bCs/>
          <w:sz w:val="24"/>
          <w:szCs w:val="24"/>
          <w:u w:val="single"/>
        </w:rPr>
      </w:pPr>
      <w:r>
        <w:rPr>
          <w:rFonts w:ascii="David" w:eastAsia="Calibri" w:hAnsi="David" w:cs="David" w:hint="cs"/>
          <w:b/>
          <w:bCs/>
          <w:sz w:val="24"/>
          <w:szCs w:val="24"/>
          <w:rtl/>
        </w:rPr>
        <w:t>עו"ד דוד רן־יה</w:t>
      </w:r>
      <w:r>
        <w:rPr>
          <w:rFonts w:ascii="David" w:eastAsia="Calibri" w:hAnsi="David" w:cs="David" w:hint="cs"/>
          <w:sz w:val="24"/>
          <w:szCs w:val="24"/>
          <w:rtl/>
        </w:rPr>
        <w:t xml:space="preserve">: </w:t>
      </w:r>
      <w:r w:rsidR="00B95798" w:rsidRPr="00E420CC">
        <w:rPr>
          <w:rFonts w:ascii="David" w:eastAsia="Calibri" w:hAnsi="David" w:cs="David"/>
          <w:sz w:val="24"/>
          <w:szCs w:val="24"/>
          <w:rtl/>
        </w:rPr>
        <w:t xml:space="preserve">העירייה פרסמה מכרז </w:t>
      </w:r>
      <w:r w:rsidR="00B95798" w:rsidRPr="005C5985">
        <w:rPr>
          <w:rFonts w:ascii="David" w:eastAsia="Calibri" w:hAnsi="David" w:cs="David"/>
          <w:sz w:val="24"/>
          <w:szCs w:val="24"/>
          <w:rtl/>
        </w:rPr>
        <w:t>לאספקה והתקנה של וילונות במוסדות חינוך ומבני ציבור עבור עיריית כפר סבא.</w:t>
      </w:r>
      <w:r w:rsidRPr="005C5985">
        <w:rPr>
          <w:rFonts w:ascii="David" w:eastAsia="Calibri" w:hAnsi="David" w:cs="David" w:hint="cs"/>
          <w:sz w:val="24"/>
          <w:szCs w:val="24"/>
          <w:u w:val="single"/>
          <w:rtl/>
        </w:rPr>
        <w:t xml:space="preserve"> </w:t>
      </w:r>
      <w:r w:rsidR="00B95798" w:rsidRPr="005C5985">
        <w:rPr>
          <w:rFonts w:ascii="David" w:hAnsi="David" w:cs="David"/>
          <w:sz w:val="24"/>
          <w:szCs w:val="24"/>
          <w:rtl/>
        </w:rPr>
        <w:t>במ</w:t>
      </w:r>
      <w:r w:rsidR="00B95798" w:rsidRPr="00E420CC">
        <w:rPr>
          <w:rFonts w:ascii="David" w:hAnsi="David" w:cs="David"/>
          <w:sz w:val="24"/>
          <w:szCs w:val="24"/>
          <w:rtl/>
        </w:rPr>
        <w:t>סמכי המכרז נקבע כי הזוכה במכרז יספק ויתקין עבור העירייה וילונות מסוגים שונים למוסדות העירייה ולמוסדות חינוך בעיר כפר סבא וזאת בכפוף לקבלת הזמנות עבודה מהעירייה מעת לעת.</w:t>
      </w:r>
    </w:p>
    <w:p w14:paraId="3CE34ABD" w14:textId="77777777" w:rsidR="00B95798" w:rsidRPr="00E420CC" w:rsidRDefault="00B95798" w:rsidP="005C5985">
      <w:pPr>
        <w:tabs>
          <w:tab w:val="left" w:pos="1048"/>
        </w:tabs>
        <w:autoSpaceDE/>
        <w:autoSpaceDN/>
        <w:spacing w:line="276" w:lineRule="auto"/>
        <w:contextualSpacing/>
        <w:jc w:val="both"/>
        <w:rPr>
          <w:rFonts w:ascii="David" w:eastAsia="Calibri" w:hAnsi="David" w:cs="David"/>
          <w:sz w:val="24"/>
          <w:szCs w:val="24"/>
        </w:rPr>
      </w:pPr>
      <w:r w:rsidRPr="00E420CC">
        <w:rPr>
          <w:rFonts w:ascii="David" w:eastAsia="Calibri" w:hAnsi="David" w:cs="David"/>
          <w:sz w:val="24"/>
          <w:szCs w:val="24"/>
          <w:rtl/>
        </w:rPr>
        <w:t>במכרז נקבעו תנאי סף הנוגעים לרכישת מסמכי המכרז ורישום במאגר הספקים של העירייה.</w:t>
      </w:r>
      <w:r w:rsidR="005C5985">
        <w:rPr>
          <w:rFonts w:ascii="David" w:eastAsia="Calibri" w:hAnsi="David" w:cs="David" w:hint="cs"/>
          <w:sz w:val="24"/>
          <w:szCs w:val="24"/>
          <w:rtl/>
        </w:rPr>
        <w:t xml:space="preserve"> </w:t>
      </w:r>
      <w:r w:rsidRPr="00E420CC">
        <w:rPr>
          <w:rFonts w:ascii="David" w:eastAsia="Calibri" w:hAnsi="David" w:cs="David"/>
          <w:sz w:val="24"/>
          <w:szCs w:val="24"/>
          <w:rtl/>
        </w:rPr>
        <w:t xml:space="preserve">המכרז נערך באופן שבו ההצעות במכרז שימצאו תקינות ייבחנו בהיבט הצעות המחיר בלבד (100% מחיר ללא </w:t>
      </w:r>
      <w:r w:rsidR="005C5985">
        <w:rPr>
          <w:rFonts w:ascii="David" w:eastAsia="Calibri" w:hAnsi="David" w:cs="David" w:hint="cs"/>
          <w:sz w:val="24"/>
          <w:szCs w:val="24"/>
          <w:rtl/>
        </w:rPr>
        <w:t>אמות מידה נוספות</w:t>
      </w:r>
      <w:r w:rsidRPr="00E420CC">
        <w:rPr>
          <w:rFonts w:ascii="David" w:eastAsia="Calibri" w:hAnsi="David" w:cs="David"/>
          <w:sz w:val="24"/>
          <w:szCs w:val="24"/>
          <w:rtl/>
        </w:rPr>
        <w:t>).</w:t>
      </w:r>
    </w:p>
    <w:p w14:paraId="76B6FBB0" w14:textId="77777777" w:rsidR="00B95798" w:rsidRPr="00E420CC" w:rsidRDefault="00B95798" w:rsidP="005C5985">
      <w:pPr>
        <w:tabs>
          <w:tab w:val="left" w:pos="1048"/>
        </w:tabs>
        <w:autoSpaceDE/>
        <w:autoSpaceDN/>
        <w:spacing w:line="276" w:lineRule="auto"/>
        <w:contextualSpacing/>
        <w:jc w:val="both"/>
        <w:rPr>
          <w:rFonts w:ascii="David" w:eastAsia="Calibri" w:hAnsi="David" w:cs="David"/>
          <w:sz w:val="24"/>
          <w:szCs w:val="24"/>
        </w:rPr>
      </w:pPr>
      <w:r w:rsidRPr="00E420CC">
        <w:rPr>
          <w:rFonts w:ascii="David" w:eastAsia="Calibri" w:hAnsi="David" w:cs="David"/>
          <w:sz w:val="24"/>
          <w:szCs w:val="24"/>
          <w:rtl/>
        </w:rPr>
        <w:t xml:space="preserve">במכרז נקבע כי ייבחרו עד שני זוכים אשר שיעור ההנחה שיציעו על מחירון הפריטים שקבעה העירייה יהא הגבוה ביותר. </w:t>
      </w:r>
    </w:p>
    <w:p w14:paraId="64E296A1" w14:textId="77777777" w:rsidR="00B95798" w:rsidRPr="00E420CC" w:rsidRDefault="00B95798" w:rsidP="005C5985">
      <w:pPr>
        <w:tabs>
          <w:tab w:val="left" w:pos="1048"/>
        </w:tabs>
        <w:autoSpaceDE/>
        <w:autoSpaceDN/>
        <w:spacing w:line="276" w:lineRule="auto"/>
        <w:contextualSpacing/>
        <w:jc w:val="both"/>
        <w:rPr>
          <w:rFonts w:ascii="David" w:eastAsia="Calibri" w:hAnsi="David" w:cs="David"/>
          <w:sz w:val="24"/>
          <w:szCs w:val="24"/>
        </w:rPr>
      </w:pPr>
      <w:r w:rsidRPr="00E420CC">
        <w:rPr>
          <w:rFonts w:ascii="David" w:hAnsi="David" w:cs="David"/>
          <w:sz w:val="24"/>
          <w:szCs w:val="24"/>
          <w:rtl/>
        </w:rPr>
        <w:t>עוד נקבע כי תקופת ההתקשרות עם הזוכה הינה ל-24 חודשים כאשר לעירייה זכות הברירה (האופציה) להאריך את תקופת ההתקשרות בתקופות לפי שיקול דעתה כך שתקופת ההתקשרות לא תעלה בכל מקרה על 60 חודשים.</w:t>
      </w:r>
    </w:p>
    <w:p w14:paraId="63B99CE4" w14:textId="77777777" w:rsidR="00B95798" w:rsidRPr="00E420CC" w:rsidRDefault="00B95798" w:rsidP="005C5985">
      <w:pPr>
        <w:tabs>
          <w:tab w:val="left" w:pos="1048"/>
        </w:tabs>
        <w:contextualSpacing/>
        <w:jc w:val="both"/>
        <w:rPr>
          <w:rFonts w:ascii="David" w:eastAsia="Calibri" w:hAnsi="David" w:cs="David"/>
          <w:sz w:val="24"/>
          <w:szCs w:val="24"/>
        </w:rPr>
      </w:pPr>
      <w:r w:rsidRPr="00E420CC">
        <w:rPr>
          <w:rFonts w:ascii="David" w:hAnsi="David" w:cs="David"/>
          <w:sz w:val="24"/>
          <w:szCs w:val="24"/>
          <w:rtl/>
        </w:rPr>
        <w:t xml:space="preserve">למרות האמור לעיל, מובהר כי תקופת ההתקשרות מוגבלת בכל מקרה למגבלות סכומי מכרזי זוטא ולא יהא ניתן לבצע הזמנות בסכומים מצטברים העולים על מגבלות הסכומים כאמור.  </w:t>
      </w:r>
      <w:r w:rsidRPr="00E420CC">
        <w:rPr>
          <w:rFonts w:ascii="David" w:eastAsia="Calibri" w:hAnsi="David" w:cs="David"/>
          <w:sz w:val="24"/>
          <w:szCs w:val="24"/>
          <w:rtl/>
        </w:rPr>
        <w:br/>
      </w:r>
      <w:r w:rsidRPr="00E420CC">
        <w:rPr>
          <w:rFonts w:ascii="David" w:eastAsia="Calibri" w:hAnsi="David" w:cs="David"/>
          <w:sz w:val="24"/>
          <w:szCs w:val="24"/>
          <w:rtl/>
        </w:rPr>
        <w:br/>
        <w:t>במועד האחרון להגשת הצעות במכרז, נמצא כי למכרז הוגשו 2 הצעות וכן מעטפת אומדן כדלקמן:</w:t>
      </w:r>
    </w:p>
    <w:p w14:paraId="62C4C113" w14:textId="77777777" w:rsidR="00B95798" w:rsidRPr="00E420CC" w:rsidRDefault="00B95798" w:rsidP="00E420CC">
      <w:pPr>
        <w:pStyle w:val="af2"/>
        <w:ind w:left="792"/>
        <w:rPr>
          <w:rFonts w:ascii="David" w:eastAsia="Calibri" w:hAnsi="David"/>
          <w:szCs w:val="24"/>
          <w:rtl/>
        </w:rPr>
      </w:pPr>
    </w:p>
    <w:tbl>
      <w:tblPr>
        <w:bidiVisual/>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355"/>
        <w:gridCol w:w="2594"/>
      </w:tblGrid>
      <w:tr w:rsidR="00B95798" w:rsidRPr="00264F99" w14:paraId="0475951E" w14:textId="77777777" w:rsidTr="00264F99">
        <w:tc>
          <w:tcPr>
            <w:tcW w:w="755" w:type="dxa"/>
            <w:shd w:val="clear" w:color="auto" w:fill="auto"/>
          </w:tcPr>
          <w:p w14:paraId="312FE579" w14:textId="77777777" w:rsidR="00B95798" w:rsidRPr="00264F99" w:rsidRDefault="00B95798" w:rsidP="00264F99">
            <w:pPr>
              <w:pStyle w:val="af2"/>
              <w:ind w:left="0"/>
              <w:rPr>
                <w:rFonts w:ascii="David" w:eastAsia="Calibri" w:hAnsi="David"/>
                <w:b/>
                <w:bCs/>
                <w:szCs w:val="24"/>
                <w:rtl/>
              </w:rPr>
            </w:pPr>
            <w:proofErr w:type="spellStart"/>
            <w:r w:rsidRPr="00264F99">
              <w:rPr>
                <w:rFonts w:ascii="David" w:eastAsia="Calibri" w:hAnsi="David"/>
                <w:b/>
                <w:bCs/>
                <w:szCs w:val="24"/>
                <w:rtl/>
              </w:rPr>
              <w:t>מס"ד</w:t>
            </w:r>
            <w:proofErr w:type="spellEnd"/>
          </w:p>
        </w:tc>
        <w:tc>
          <w:tcPr>
            <w:tcW w:w="4735" w:type="dxa"/>
            <w:shd w:val="clear" w:color="auto" w:fill="auto"/>
          </w:tcPr>
          <w:p w14:paraId="15831832" w14:textId="77777777" w:rsidR="00B95798" w:rsidRPr="00264F99" w:rsidRDefault="00B95798" w:rsidP="00264F99">
            <w:pPr>
              <w:pStyle w:val="af2"/>
              <w:ind w:left="0"/>
              <w:rPr>
                <w:rFonts w:ascii="David" w:eastAsia="Calibri" w:hAnsi="David"/>
                <w:b/>
                <w:bCs/>
                <w:szCs w:val="24"/>
                <w:rtl/>
              </w:rPr>
            </w:pPr>
            <w:r w:rsidRPr="00264F99">
              <w:rPr>
                <w:rFonts w:ascii="David" w:eastAsia="Calibri" w:hAnsi="David"/>
                <w:b/>
                <w:bCs/>
                <w:szCs w:val="24"/>
                <w:rtl/>
              </w:rPr>
              <w:t>שם המציע</w:t>
            </w:r>
          </w:p>
        </w:tc>
        <w:tc>
          <w:tcPr>
            <w:tcW w:w="2778" w:type="dxa"/>
            <w:shd w:val="clear" w:color="auto" w:fill="auto"/>
          </w:tcPr>
          <w:p w14:paraId="6143E358" w14:textId="77777777" w:rsidR="00B95798" w:rsidRPr="00264F99" w:rsidRDefault="00B95798" w:rsidP="00264F99">
            <w:pPr>
              <w:pStyle w:val="af2"/>
              <w:ind w:left="0"/>
              <w:rPr>
                <w:rFonts w:ascii="David" w:eastAsia="Calibri" w:hAnsi="David"/>
                <w:b/>
                <w:bCs/>
                <w:szCs w:val="24"/>
                <w:rtl/>
              </w:rPr>
            </w:pPr>
            <w:r w:rsidRPr="00264F99">
              <w:rPr>
                <w:rFonts w:ascii="David" w:eastAsia="Calibri" w:hAnsi="David"/>
                <w:b/>
                <w:bCs/>
                <w:szCs w:val="24"/>
                <w:rtl/>
              </w:rPr>
              <w:t>שיעור הנחה על המחירון</w:t>
            </w:r>
          </w:p>
        </w:tc>
      </w:tr>
      <w:tr w:rsidR="00B95798" w:rsidRPr="00264F99" w14:paraId="78B9BDC3" w14:textId="77777777" w:rsidTr="00264F99">
        <w:tc>
          <w:tcPr>
            <w:tcW w:w="755" w:type="dxa"/>
            <w:shd w:val="clear" w:color="auto" w:fill="auto"/>
          </w:tcPr>
          <w:p w14:paraId="2DE653D3" w14:textId="77777777" w:rsidR="00B95798" w:rsidRPr="00264F99" w:rsidRDefault="00B95798" w:rsidP="00264F99">
            <w:pPr>
              <w:pStyle w:val="af2"/>
              <w:numPr>
                <w:ilvl w:val="0"/>
                <w:numId w:val="29"/>
              </w:numPr>
              <w:contextualSpacing/>
              <w:rPr>
                <w:rFonts w:ascii="David" w:eastAsia="Calibri" w:hAnsi="David"/>
                <w:szCs w:val="24"/>
                <w:rtl/>
              </w:rPr>
            </w:pPr>
          </w:p>
        </w:tc>
        <w:tc>
          <w:tcPr>
            <w:tcW w:w="4735" w:type="dxa"/>
            <w:shd w:val="clear" w:color="auto" w:fill="auto"/>
          </w:tcPr>
          <w:p w14:paraId="782A9AC5" w14:textId="77777777" w:rsidR="00B95798" w:rsidRPr="00264F99" w:rsidRDefault="00B95798" w:rsidP="00264F99">
            <w:pPr>
              <w:pStyle w:val="af2"/>
              <w:ind w:left="0"/>
              <w:rPr>
                <w:rFonts w:ascii="David" w:eastAsia="Calibri" w:hAnsi="David"/>
                <w:szCs w:val="24"/>
                <w:rtl/>
              </w:rPr>
            </w:pPr>
            <w:r w:rsidRPr="00264F99">
              <w:rPr>
                <w:rFonts w:ascii="David" w:hAnsi="David"/>
                <w:color w:val="000000"/>
                <w:szCs w:val="24"/>
                <w:rtl/>
              </w:rPr>
              <w:t xml:space="preserve">ארוטקס בע"מ </w:t>
            </w:r>
          </w:p>
        </w:tc>
        <w:tc>
          <w:tcPr>
            <w:tcW w:w="2778" w:type="dxa"/>
            <w:shd w:val="clear" w:color="auto" w:fill="auto"/>
          </w:tcPr>
          <w:p w14:paraId="15805E99" w14:textId="77777777" w:rsidR="00B95798" w:rsidRPr="00264F99" w:rsidRDefault="00B95798" w:rsidP="00264F99">
            <w:pPr>
              <w:pStyle w:val="af2"/>
              <w:ind w:left="0"/>
              <w:rPr>
                <w:rFonts w:ascii="David" w:eastAsia="Calibri" w:hAnsi="David"/>
                <w:szCs w:val="24"/>
                <w:rtl/>
              </w:rPr>
            </w:pPr>
            <w:r w:rsidRPr="00264F99">
              <w:rPr>
                <w:rFonts w:ascii="David" w:eastAsia="Calibri" w:hAnsi="David"/>
                <w:szCs w:val="24"/>
                <w:rtl/>
              </w:rPr>
              <w:t>7%</w:t>
            </w:r>
          </w:p>
        </w:tc>
      </w:tr>
      <w:tr w:rsidR="00B95798" w:rsidRPr="00264F99" w14:paraId="671B5CF8" w14:textId="77777777" w:rsidTr="00264F99">
        <w:tc>
          <w:tcPr>
            <w:tcW w:w="755" w:type="dxa"/>
            <w:shd w:val="clear" w:color="auto" w:fill="auto"/>
          </w:tcPr>
          <w:p w14:paraId="08B1EC29" w14:textId="77777777" w:rsidR="00B95798" w:rsidRPr="00264F99" w:rsidRDefault="00B95798" w:rsidP="00264F99">
            <w:pPr>
              <w:pStyle w:val="af2"/>
              <w:numPr>
                <w:ilvl w:val="0"/>
                <w:numId w:val="29"/>
              </w:numPr>
              <w:contextualSpacing/>
              <w:rPr>
                <w:rFonts w:ascii="David" w:eastAsia="Calibri" w:hAnsi="David"/>
                <w:szCs w:val="24"/>
                <w:rtl/>
              </w:rPr>
            </w:pPr>
          </w:p>
        </w:tc>
        <w:tc>
          <w:tcPr>
            <w:tcW w:w="4735" w:type="dxa"/>
            <w:shd w:val="clear" w:color="auto" w:fill="auto"/>
          </w:tcPr>
          <w:p w14:paraId="2CBDA05C" w14:textId="77777777" w:rsidR="00B95798" w:rsidRPr="00264F99" w:rsidRDefault="00B95798" w:rsidP="00264F99">
            <w:pPr>
              <w:pStyle w:val="af2"/>
              <w:ind w:left="0"/>
              <w:rPr>
                <w:rFonts w:ascii="David" w:eastAsia="Calibri" w:hAnsi="David"/>
                <w:szCs w:val="24"/>
                <w:rtl/>
              </w:rPr>
            </w:pPr>
            <w:r w:rsidRPr="00264F99">
              <w:rPr>
                <w:rFonts w:ascii="David" w:hAnsi="David"/>
                <w:color w:val="000000"/>
                <w:szCs w:val="24"/>
                <w:rtl/>
              </w:rPr>
              <w:t xml:space="preserve">רקוטקס בע"מ </w:t>
            </w:r>
          </w:p>
        </w:tc>
        <w:tc>
          <w:tcPr>
            <w:tcW w:w="2778" w:type="dxa"/>
            <w:shd w:val="clear" w:color="auto" w:fill="auto"/>
          </w:tcPr>
          <w:p w14:paraId="01BDBD7F" w14:textId="77777777" w:rsidR="00B95798" w:rsidRPr="00264F99" w:rsidRDefault="00B95798" w:rsidP="00264F99">
            <w:pPr>
              <w:pStyle w:val="af2"/>
              <w:ind w:left="0"/>
              <w:rPr>
                <w:rFonts w:ascii="David" w:eastAsia="Calibri" w:hAnsi="David"/>
                <w:szCs w:val="24"/>
                <w:rtl/>
              </w:rPr>
            </w:pPr>
            <w:r w:rsidRPr="00264F99">
              <w:rPr>
                <w:rFonts w:ascii="David" w:eastAsia="Calibri" w:hAnsi="David"/>
                <w:szCs w:val="24"/>
                <w:rtl/>
              </w:rPr>
              <w:t>6.20%</w:t>
            </w:r>
          </w:p>
        </w:tc>
      </w:tr>
      <w:tr w:rsidR="00B95798" w:rsidRPr="00264F99" w14:paraId="07A7CAAC" w14:textId="77777777" w:rsidTr="00264F99">
        <w:tc>
          <w:tcPr>
            <w:tcW w:w="755" w:type="dxa"/>
            <w:shd w:val="clear" w:color="auto" w:fill="auto"/>
          </w:tcPr>
          <w:p w14:paraId="1FCA79E7" w14:textId="77777777" w:rsidR="00B95798" w:rsidRPr="00264F99" w:rsidRDefault="00B95798" w:rsidP="00264F99">
            <w:pPr>
              <w:pStyle w:val="af2"/>
              <w:numPr>
                <w:ilvl w:val="0"/>
                <w:numId w:val="29"/>
              </w:numPr>
              <w:contextualSpacing/>
              <w:rPr>
                <w:rFonts w:ascii="David" w:eastAsia="Calibri" w:hAnsi="David"/>
                <w:szCs w:val="24"/>
                <w:rtl/>
              </w:rPr>
            </w:pPr>
          </w:p>
        </w:tc>
        <w:tc>
          <w:tcPr>
            <w:tcW w:w="4735" w:type="dxa"/>
            <w:shd w:val="clear" w:color="auto" w:fill="auto"/>
          </w:tcPr>
          <w:p w14:paraId="35B35B4D" w14:textId="77777777" w:rsidR="00B95798" w:rsidRPr="00264F99" w:rsidRDefault="00B95798" w:rsidP="00264F99">
            <w:pPr>
              <w:pStyle w:val="af2"/>
              <w:ind w:left="0"/>
              <w:rPr>
                <w:rFonts w:ascii="David" w:eastAsia="Calibri" w:hAnsi="David"/>
                <w:b/>
                <w:bCs/>
                <w:szCs w:val="24"/>
                <w:rtl/>
              </w:rPr>
            </w:pPr>
            <w:r w:rsidRPr="00264F99">
              <w:rPr>
                <w:rFonts w:ascii="David" w:eastAsia="Calibri" w:hAnsi="David"/>
                <w:b/>
                <w:bCs/>
                <w:szCs w:val="24"/>
                <w:rtl/>
              </w:rPr>
              <w:t>אומדן</w:t>
            </w:r>
          </w:p>
        </w:tc>
        <w:tc>
          <w:tcPr>
            <w:tcW w:w="2778" w:type="dxa"/>
            <w:shd w:val="clear" w:color="auto" w:fill="auto"/>
          </w:tcPr>
          <w:p w14:paraId="3CC25E48" w14:textId="77777777" w:rsidR="00B95798" w:rsidRPr="00264F99" w:rsidRDefault="00B95798" w:rsidP="00264F99">
            <w:pPr>
              <w:pStyle w:val="af2"/>
              <w:ind w:left="0"/>
              <w:rPr>
                <w:rFonts w:ascii="David" w:eastAsia="Calibri" w:hAnsi="David"/>
                <w:b/>
                <w:bCs/>
                <w:szCs w:val="24"/>
                <w:rtl/>
              </w:rPr>
            </w:pPr>
            <w:r w:rsidRPr="00264F99">
              <w:rPr>
                <w:rFonts w:ascii="David" w:eastAsia="Calibri" w:hAnsi="David"/>
                <w:b/>
                <w:bCs/>
                <w:szCs w:val="24"/>
                <w:rtl/>
              </w:rPr>
              <w:t>12%</w:t>
            </w:r>
          </w:p>
        </w:tc>
      </w:tr>
    </w:tbl>
    <w:p w14:paraId="4B16EC25" w14:textId="77777777" w:rsidR="00B95798" w:rsidRPr="00E420CC" w:rsidRDefault="00B95798" w:rsidP="00E420CC">
      <w:pPr>
        <w:pStyle w:val="af2"/>
        <w:ind w:left="792"/>
        <w:rPr>
          <w:rFonts w:ascii="David" w:eastAsia="Calibri" w:hAnsi="David"/>
          <w:szCs w:val="24"/>
          <w:rtl/>
        </w:rPr>
      </w:pPr>
    </w:p>
    <w:p w14:paraId="496E221B" w14:textId="77777777" w:rsidR="00B95798" w:rsidRPr="00950733" w:rsidRDefault="00B95798" w:rsidP="00950733">
      <w:pPr>
        <w:tabs>
          <w:tab w:val="left" w:pos="1048"/>
        </w:tabs>
        <w:contextualSpacing/>
        <w:jc w:val="both"/>
        <w:rPr>
          <w:rFonts w:ascii="David" w:hAnsi="David" w:cs="David"/>
          <w:sz w:val="24"/>
          <w:szCs w:val="24"/>
          <w:rtl/>
        </w:rPr>
      </w:pPr>
      <w:r w:rsidRPr="00950733">
        <w:rPr>
          <w:rFonts w:ascii="David" w:hAnsi="David" w:cs="David"/>
          <w:sz w:val="24"/>
          <w:szCs w:val="24"/>
          <w:rtl/>
        </w:rPr>
        <w:t xml:space="preserve">ההצעות נבדקו ע"י הח"מ וצוות משרדו ולאחר הליך השלמת מסמכים טכניים נמצא כי שני המציעים עומדים בתנאי הסף למכרז. טבלת פירוט ביחס לעמידה בתנאי הסף ושלמות ההצעה מצ"ב ומסומנת כנספח 1. </w:t>
      </w:r>
    </w:p>
    <w:p w14:paraId="211F3768" w14:textId="77777777" w:rsidR="00B95798" w:rsidRPr="00950733" w:rsidRDefault="00B95798" w:rsidP="00950733">
      <w:pPr>
        <w:tabs>
          <w:tab w:val="left" w:pos="1048"/>
        </w:tabs>
        <w:contextualSpacing/>
        <w:jc w:val="both"/>
        <w:rPr>
          <w:rFonts w:ascii="David" w:hAnsi="David" w:cs="David"/>
          <w:sz w:val="24"/>
          <w:szCs w:val="24"/>
          <w:rtl/>
        </w:rPr>
      </w:pPr>
    </w:p>
    <w:p w14:paraId="459D6334" w14:textId="77777777" w:rsidR="00B95798" w:rsidRPr="00950733" w:rsidRDefault="00B95798" w:rsidP="00950733">
      <w:pPr>
        <w:tabs>
          <w:tab w:val="left" w:pos="1048"/>
        </w:tabs>
        <w:contextualSpacing/>
        <w:jc w:val="both"/>
        <w:rPr>
          <w:rFonts w:ascii="David" w:hAnsi="David" w:cs="David"/>
          <w:sz w:val="24"/>
          <w:szCs w:val="24"/>
        </w:rPr>
      </w:pPr>
      <w:r w:rsidRPr="00950733">
        <w:rPr>
          <w:rFonts w:ascii="David" w:hAnsi="David" w:cs="David"/>
          <w:sz w:val="24"/>
          <w:szCs w:val="24"/>
          <w:rtl/>
        </w:rPr>
        <w:t>ההמלצה היא לקבוע את חברת ארוטקס בע"מ ואת חברת רקוטקס בע"מ כזוכות במכרז לאור זאת ששתי ההצעות תקינות, הוכחה עמידת המציעים בתנאי הסף למכרז ולאור זאת ששתי ההצעות דלעיל הינן ההצעות היחידות במכרז, ובמסמכי המכרז נקבע כי במכרז דנן תבחר העירייה עד שני זוכים.</w:t>
      </w:r>
    </w:p>
    <w:p w14:paraId="41F3943D" w14:textId="77777777" w:rsidR="00B95798" w:rsidRPr="00E420CC" w:rsidRDefault="00B95798" w:rsidP="00950733">
      <w:pPr>
        <w:tabs>
          <w:tab w:val="left" w:pos="1048"/>
        </w:tabs>
        <w:contextualSpacing/>
        <w:jc w:val="both"/>
        <w:rPr>
          <w:rFonts w:ascii="David" w:hAnsi="David" w:cs="David"/>
          <w:sz w:val="24"/>
          <w:szCs w:val="24"/>
          <w:rtl/>
        </w:rPr>
      </w:pPr>
    </w:p>
    <w:p w14:paraId="388AB38A" w14:textId="2A9F6DA7" w:rsidR="00B95798" w:rsidRPr="00E420CC" w:rsidRDefault="00B95798" w:rsidP="00950733">
      <w:pPr>
        <w:widowControl w:val="0"/>
        <w:tabs>
          <w:tab w:val="left" w:pos="2835"/>
        </w:tabs>
        <w:spacing w:line="360" w:lineRule="auto"/>
        <w:rPr>
          <w:rFonts w:ascii="David" w:hAnsi="David" w:cs="David"/>
          <w:sz w:val="24"/>
          <w:szCs w:val="24"/>
          <w:rtl/>
        </w:rPr>
      </w:pPr>
      <w:r w:rsidRPr="00E420CC">
        <w:rPr>
          <w:rFonts w:ascii="David" w:hAnsi="David" w:cs="David"/>
          <w:b/>
          <w:bCs/>
          <w:sz w:val="24"/>
          <w:szCs w:val="24"/>
          <w:rtl/>
        </w:rPr>
        <w:t>אורן כהן</w:t>
      </w:r>
      <w:r w:rsidRPr="00E420CC">
        <w:rPr>
          <w:rFonts w:ascii="David" w:hAnsi="David" w:cs="David"/>
          <w:sz w:val="24"/>
          <w:szCs w:val="24"/>
          <w:rtl/>
        </w:rPr>
        <w:t>: אני מבקש להעלות הצעת החלטה לפיה נקבל את ההמלצה.</w:t>
      </w:r>
      <w:r w:rsidR="00950733">
        <w:rPr>
          <w:rFonts w:ascii="David" w:hAnsi="David" w:cs="David"/>
          <w:sz w:val="24"/>
          <w:szCs w:val="24"/>
          <w:rtl/>
        </w:rPr>
        <w:br/>
      </w:r>
      <w:r w:rsidRPr="00E420CC">
        <w:rPr>
          <w:rFonts w:ascii="David" w:hAnsi="David" w:cs="David"/>
          <w:sz w:val="24"/>
          <w:szCs w:val="24"/>
          <w:rtl/>
        </w:rPr>
        <w:br/>
      </w:r>
      <w:r w:rsidRPr="00E405D3">
        <w:rPr>
          <w:rFonts w:ascii="David" w:hAnsi="David" w:cs="David"/>
          <w:b/>
          <w:bCs/>
          <w:spacing w:val="20"/>
          <w:sz w:val="28"/>
          <w:szCs w:val="28"/>
          <w:rtl/>
        </w:rPr>
        <w:t>מאושר פה אחד</w:t>
      </w:r>
      <w:r w:rsidR="00950733">
        <w:rPr>
          <w:rFonts w:ascii="David" w:hAnsi="David" w:cs="David"/>
          <w:spacing w:val="20"/>
          <w:sz w:val="28"/>
          <w:szCs w:val="28"/>
          <w:rtl/>
        </w:rPr>
        <w:br/>
      </w:r>
      <w:r w:rsidRPr="00E405D3">
        <w:rPr>
          <w:rFonts w:ascii="David" w:hAnsi="David" w:cs="David"/>
          <w:spacing w:val="20"/>
          <w:sz w:val="28"/>
          <w:szCs w:val="28"/>
          <w:rtl/>
        </w:rPr>
        <w:br/>
      </w:r>
      <w:r w:rsidR="00F16103" w:rsidRPr="00E420CC">
        <w:rPr>
          <w:rFonts w:ascii="David" w:hAnsi="David" w:cs="David"/>
          <w:noProof/>
          <w:sz w:val="24"/>
          <w:szCs w:val="24"/>
        </w:rPr>
        <mc:AlternateContent>
          <mc:Choice Requires="wps">
            <w:drawing>
              <wp:inline distT="0" distB="0" distL="0" distR="0" wp14:anchorId="54432C8A" wp14:editId="7AB270D4">
                <wp:extent cx="5623560" cy="1117600"/>
                <wp:effectExtent l="0" t="0" r="0" b="6350"/>
                <wp:docPr id="1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1117600"/>
                        </a:xfrm>
                        <a:prstGeom prst="rect">
                          <a:avLst/>
                        </a:prstGeom>
                        <a:solidFill>
                          <a:sysClr val="window" lastClr="FFFFFF">
                            <a:lumMod val="85000"/>
                          </a:sysClr>
                        </a:solidFill>
                        <a:ln w="19050">
                          <a:solidFill>
                            <a:prstClr val="black"/>
                          </a:solidFill>
                        </a:ln>
                      </wps:spPr>
                      <wps:txbx>
                        <w:txbxContent>
                          <w:p w14:paraId="52D50BF2" w14:textId="77777777" w:rsidR="00B95798" w:rsidRPr="00264FC6" w:rsidRDefault="00B95798" w:rsidP="00B95798">
                            <w:pPr>
                              <w:jc w:val="center"/>
                              <w:rPr>
                                <w:rtl/>
                              </w:rPr>
                            </w:pPr>
                            <w:r w:rsidRPr="004E1EA1">
                              <w:rPr>
                                <w:rFonts w:ascii="David" w:hAnsi="David" w:cs="David"/>
                                <w:b/>
                                <w:bCs/>
                                <w:sz w:val="32"/>
                                <w:szCs w:val="32"/>
                                <w:rtl/>
                              </w:rPr>
                              <w:t>החלטה:</w:t>
                            </w:r>
                            <w:r w:rsidRPr="004E1EA1">
                              <w:rPr>
                                <w:rFonts w:ascii="David" w:eastAsia="Calibri" w:hAnsi="David" w:cs="David"/>
                                <w:sz w:val="28"/>
                                <w:rtl/>
                              </w:rPr>
                              <w:t xml:space="preserve"> </w:t>
                            </w:r>
                            <w:r>
                              <w:rPr>
                                <w:rFonts w:ascii="David" w:eastAsia="Calibri" w:hAnsi="David" w:cs="David"/>
                                <w:sz w:val="28"/>
                                <w:rtl/>
                              </w:rPr>
                              <w:br/>
                            </w:r>
                          </w:p>
                          <w:p w14:paraId="5238225F" w14:textId="77777777" w:rsidR="00B95798" w:rsidRPr="001A743D" w:rsidRDefault="00B95798" w:rsidP="00B95798">
                            <w:pPr>
                              <w:ind w:left="360"/>
                              <w:contextualSpacing/>
                              <w:jc w:val="both"/>
                              <w:rPr>
                                <w:rFonts w:ascii="Calibri" w:eastAsia="Calibri" w:hAnsi="Calibri" w:cs="David"/>
                                <w:sz w:val="24"/>
                                <w:szCs w:val="24"/>
                              </w:rPr>
                            </w:pPr>
                            <w:r w:rsidRPr="007A7873">
                              <w:rPr>
                                <w:rFonts w:ascii="David" w:hAnsi="David" w:cs="David" w:hint="cs"/>
                                <w:sz w:val="24"/>
                                <w:szCs w:val="24"/>
                                <w:rtl/>
                              </w:rPr>
                              <w:t xml:space="preserve">להמליץ </w:t>
                            </w:r>
                            <w:r>
                              <w:rPr>
                                <w:rFonts w:ascii="David" w:hAnsi="David" w:cs="David" w:hint="cs"/>
                                <w:sz w:val="24"/>
                                <w:szCs w:val="24"/>
                                <w:rtl/>
                              </w:rPr>
                              <w:t xml:space="preserve">על </w:t>
                            </w:r>
                            <w:r w:rsidRPr="00136371">
                              <w:rPr>
                                <w:rFonts w:ascii="Calibri" w:eastAsia="Calibri" w:hAnsi="Calibri" w:cs="David" w:hint="cs"/>
                                <w:sz w:val="24"/>
                                <w:szCs w:val="24"/>
                                <w:rtl/>
                              </w:rPr>
                              <w:t>חברת ארוטקס בע"מ ו</w:t>
                            </w:r>
                            <w:r>
                              <w:rPr>
                                <w:rFonts w:ascii="Calibri" w:eastAsia="Calibri" w:hAnsi="Calibri" w:cs="David" w:hint="cs"/>
                                <w:sz w:val="24"/>
                                <w:szCs w:val="24"/>
                                <w:rtl/>
                              </w:rPr>
                              <w:t>על</w:t>
                            </w:r>
                            <w:r w:rsidRPr="00136371">
                              <w:rPr>
                                <w:rFonts w:ascii="Calibri" w:eastAsia="Calibri" w:hAnsi="Calibri" w:cs="David" w:hint="cs"/>
                                <w:sz w:val="24"/>
                                <w:szCs w:val="24"/>
                                <w:rtl/>
                              </w:rPr>
                              <w:t xml:space="preserve"> חברת רקוטקס בע"מ</w:t>
                            </w:r>
                            <w:r w:rsidRPr="00136371">
                              <w:rPr>
                                <w:rFonts w:ascii="David" w:hAnsi="David" w:cs="David" w:hint="cs"/>
                                <w:color w:val="000000"/>
                                <w:sz w:val="24"/>
                                <w:szCs w:val="24"/>
                                <w:rtl/>
                              </w:rPr>
                              <w:t xml:space="preserve"> כזוכות במכרז </w:t>
                            </w:r>
                            <w:r>
                              <w:rPr>
                                <w:rFonts w:ascii="David" w:hAnsi="David" w:cs="David" w:hint="cs"/>
                                <w:color w:val="000000"/>
                                <w:sz w:val="24"/>
                                <w:szCs w:val="24"/>
                                <w:rtl/>
                              </w:rPr>
                              <w:t>לאור זאת ששתי ההצעות תקינות, הוכחה עמידת המציעים בתנאי הסף למכרז ולאור זאת ששתי ההצעות דלעיל הינן ההצעות היחידות במכרז, ובמסמכי המכרז נקבע כי במכרז דנן תבחר העירייה עד שני זוכים.</w:t>
                            </w:r>
                          </w:p>
                          <w:p w14:paraId="4E8B8016" w14:textId="77777777" w:rsidR="00B95798" w:rsidRPr="00B95798" w:rsidRDefault="00B95798" w:rsidP="00B95798">
                            <w:pPr>
                              <w:tabs>
                                <w:tab w:val="left" w:pos="1048"/>
                              </w:tabs>
                              <w:autoSpaceDE/>
                              <w:autoSpaceDN/>
                              <w:spacing w:after="200" w:line="276" w:lineRule="auto"/>
                              <w:contextualSpacing/>
                              <w:jc w:val="both"/>
                              <w:rPr>
                                <w:rFonts w:ascii="David" w:hAnsi="David" w:cs="David"/>
                                <w:sz w:val="24"/>
                                <w:szCs w:val="24"/>
                                <w:rtl/>
                              </w:rPr>
                            </w:pPr>
                          </w:p>
                          <w:p w14:paraId="58BDA335" w14:textId="77777777" w:rsidR="00B95798" w:rsidRPr="00A26245" w:rsidRDefault="00B95798" w:rsidP="00B95798">
                            <w:pPr>
                              <w:spacing w:line="276" w:lineRule="auto"/>
                              <w:rPr>
                                <w:rFonts w:ascii="David" w:eastAsia="Calibri" w:hAnsi="David" w:cs="David"/>
                                <w:sz w:val="40"/>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54432C8A" id="תיבת טקסט 1" o:spid="_x0000_s1030" type="#_x0000_t202" style="width:442.8pt;height: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" fillcolor="#d9d9d9" strokeweight="1.5pt">
                <v:path arrowok="t"/>
                <v:textbox>
                  <w:txbxContent>
                    <w:p w14:paraId="52D50BF2" w14:textId="77777777" w:rsidR="00B95798" w:rsidRPr="00264FC6" w:rsidRDefault="00B95798" w:rsidP="00B95798">
                      <w:pPr>
                        <w:jc w:val="center"/>
                        <w:rPr>
                          <w:rtl/>
                        </w:rPr>
                      </w:pPr>
                      <w:r w:rsidRPr="004E1EA1">
                        <w:rPr>
                          <w:rFonts w:ascii="David" w:hAnsi="David" w:cs="David"/>
                          <w:b/>
                          <w:bCs/>
                          <w:sz w:val="32"/>
                          <w:szCs w:val="32"/>
                          <w:rtl/>
                        </w:rPr>
                        <w:t>החלטה:</w:t>
                      </w:r>
                      <w:r w:rsidRPr="004E1EA1">
                        <w:rPr>
                          <w:rFonts w:ascii="David" w:eastAsia="Calibri" w:hAnsi="David" w:cs="David"/>
                          <w:sz w:val="28"/>
                          <w:rtl/>
                        </w:rPr>
                        <w:t xml:space="preserve"> </w:t>
                      </w:r>
                      <w:r>
                        <w:rPr>
                          <w:rFonts w:ascii="David" w:eastAsia="Calibri" w:hAnsi="David" w:cs="David"/>
                          <w:sz w:val="28"/>
                          <w:rtl/>
                        </w:rPr>
                        <w:br/>
                      </w:r>
                    </w:p>
                    <w:p w14:paraId="5238225F" w14:textId="77777777" w:rsidR="00B95798" w:rsidRPr="001A743D" w:rsidRDefault="00B95798" w:rsidP="00B95798">
                      <w:pPr>
                        <w:ind w:left="360"/>
                        <w:contextualSpacing/>
                        <w:jc w:val="both"/>
                        <w:rPr>
                          <w:rFonts w:ascii="Calibri" w:eastAsia="Calibri" w:hAnsi="Calibri" w:cs="David"/>
                          <w:sz w:val="24"/>
                          <w:szCs w:val="24"/>
                        </w:rPr>
                      </w:pPr>
                      <w:r w:rsidRPr="007A7873">
                        <w:rPr>
                          <w:rFonts w:ascii="David" w:hAnsi="David" w:cs="David" w:hint="cs"/>
                          <w:sz w:val="24"/>
                          <w:szCs w:val="24"/>
                          <w:rtl/>
                        </w:rPr>
                        <w:t xml:space="preserve">להמליץ </w:t>
                      </w:r>
                      <w:r>
                        <w:rPr>
                          <w:rFonts w:ascii="David" w:hAnsi="David" w:cs="David" w:hint="cs"/>
                          <w:sz w:val="24"/>
                          <w:szCs w:val="24"/>
                          <w:rtl/>
                        </w:rPr>
                        <w:t xml:space="preserve">על </w:t>
                      </w:r>
                      <w:r w:rsidRPr="00136371">
                        <w:rPr>
                          <w:rFonts w:ascii="Calibri" w:eastAsia="Calibri" w:hAnsi="Calibri" w:cs="David" w:hint="cs"/>
                          <w:sz w:val="24"/>
                          <w:szCs w:val="24"/>
                          <w:rtl/>
                        </w:rPr>
                        <w:t>חברת ארוטקס בע"מ ו</w:t>
                      </w:r>
                      <w:r>
                        <w:rPr>
                          <w:rFonts w:ascii="Calibri" w:eastAsia="Calibri" w:hAnsi="Calibri" w:cs="David" w:hint="cs"/>
                          <w:sz w:val="24"/>
                          <w:szCs w:val="24"/>
                          <w:rtl/>
                        </w:rPr>
                        <w:t>על</w:t>
                      </w:r>
                      <w:r w:rsidRPr="00136371">
                        <w:rPr>
                          <w:rFonts w:ascii="Calibri" w:eastAsia="Calibri" w:hAnsi="Calibri" w:cs="David" w:hint="cs"/>
                          <w:sz w:val="24"/>
                          <w:szCs w:val="24"/>
                          <w:rtl/>
                        </w:rPr>
                        <w:t xml:space="preserve"> חברת רקוטקס בע"מ</w:t>
                      </w:r>
                      <w:r w:rsidRPr="00136371">
                        <w:rPr>
                          <w:rFonts w:ascii="David" w:hAnsi="David" w:cs="David" w:hint="cs"/>
                          <w:color w:val="000000"/>
                          <w:sz w:val="24"/>
                          <w:szCs w:val="24"/>
                          <w:rtl/>
                        </w:rPr>
                        <w:t xml:space="preserve"> כזוכות במכרז </w:t>
                      </w:r>
                      <w:r>
                        <w:rPr>
                          <w:rFonts w:ascii="David" w:hAnsi="David" w:cs="David" w:hint="cs"/>
                          <w:color w:val="000000"/>
                          <w:sz w:val="24"/>
                          <w:szCs w:val="24"/>
                          <w:rtl/>
                        </w:rPr>
                        <w:t>לאור זאת ששתי ההצעות תקינות, הוכחה עמידת המציעים בתנאי הסף למכרז ולאור זאת ששתי ההצעות דלעיל הינן ההצעות היחידות במכרז, ובמסמכי המכרז נקבע כי במכרז דנן תבחר העירייה עד שני זוכים.</w:t>
                      </w:r>
                    </w:p>
                    <w:p w14:paraId="4E8B8016" w14:textId="77777777" w:rsidR="00B95798" w:rsidRPr="00B95798" w:rsidRDefault="00B95798" w:rsidP="00B95798">
                      <w:pPr>
                        <w:tabs>
                          <w:tab w:val="left" w:pos="1048"/>
                        </w:tabs>
                        <w:autoSpaceDE/>
                        <w:autoSpaceDN/>
                        <w:spacing w:after="200" w:line="276" w:lineRule="auto"/>
                        <w:contextualSpacing/>
                        <w:jc w:val="both"/>
                        <w:rPr>
                          <w:rFonts w:ascii="David" w:hAnsi="David" w:cs="David"/>
                          <w:sz w:val="24"/>
                          <w:szCs w:val="24"/>
                          <w:rtl/>
                        </w:rPr>
                      </w:pPr>
                    </w:p>
                    <w:p w14:paraId="58BDA335" w14:textId="77777777" w:rsidR="00B95798" w:rsidRPr="00A26245" w:rsidRDefault="00B95798" w:rsidP="00B95798">
                      <w:pPr>
                        <w:spacing w:line="276" w:lineRule="auto"/>
                        <w:rPr>
                          <w:rFonts w:ascii="David" w:eastAsia="Calibri" w:hAnsi="David" w:cs="David"/>
                          <w:sz w:val="40"/>
                          <w:szCs w:val="28"/>
                        </w:rPr>
                      </w:pPr>
                    </w:p>
                  </w:txbxContent>
                </v:textbox>
                <w10:wrap anchorx="page"/>
                <w10:anchorlock/>
              </v:shape>
            </w:pict>
          </mc:Fallback>
        </mc:AlternateContent>
      </w:r>
    </w:p>
    <w:p w14:paraId="3C1684A2" w14:textId="77777777" w:rsidR="00B95798" w:rsidRPr="00E405D3" w:rsidRDefault="00B95798" w:rsidP="00E420CC">
      <w:pPr>
        <w:rPr>
          <w:rFonts w:ascii="David" w:hAnsi="David" w:cs="David"/>
          <w:b/>
          <w:bCs/>
          <w:sz w:val="28"/>
          <w:szCs w:val="28"/>
          <w:rtl/>
        </w:rPr>
      </w:pPr>
      <w:r w:rsidRPr="00E420CC">
        <w:rPr>
          <w:rFonts w:ascii="David" w:hAnsi="David" w:cs="David"/>
          <w:sz w:val="24"/>
          <w:szCs w:val="24"/>
          <w:rtl/>
        </w:rPr>
        <w:br/>
      </w:r>
      <w:r w:rsidR="00E405D3" w:rsidRPr="00E405D3">
        <w:rPr>
          <w:rFonts w:ascii="David" w:hAnsi="David" w:cs="David" w:hint="cs"/>
          <w:sz w:val="28"/>
          <w:szCs w:val="28"/>
          <w:rtl/>
        </w:rPr>
        <w:t xml:space="preserve">         </w:t>
      </w:r>
      <w:r w:rsidRPr="00E405D3">
        <w:rPr>
          <w:rFonts w:ascii="David" w:hAnsi="David" w:cs="David"/>
          <w:sz w:val="28"/>
          <w:szCs w:val="28"/>
          <w:rtl/>
        </w:rPr>
        <w:t>אביטל חדאד</w:t>
      </w:r>
      <w:r w:rsidRPr="00E405D3">
        <w:rPr>
          <w:rFonts w:ascii="David" w:hAnsi="David" w:cs="David"/>
          <w:b/>
          <w:bCs/>
          <w:sz w:val="28"/>
          <w:szCs w:val="28"/>
          <w:rtl/>
        </w:rPr>
        <w:t xml:space="preserve">                                                               </w:t>
      </w:r>
      <w:r w:rsidRPr="00E405D3">
        <w:rPr>
          <w:rFonts w:ascii="David" w:hAnsi="David" w:cs="David"/>
          <w:sz w:val="28"/>
          <w:szCs w:val="28"/>
          <w:rtl/>
        </w:rPr>
        <w:t>אורן כהן</w:t>
      </w:r>
      <w:r w:rsidRPr="00E405D3">
        <w:rPr>
          <w:rFonts w:ascii="David" w:hAnsi="David" w:cs="David"/>
          <w:b/>
          <w:bCs/>
          <w:sz w:val="28"/>
          <w:szCs w:val="28"/>
          <w:rtl/>
        </w:rPr>
        <w:t xml:space="preserve">  </w:t>
      </w:r>
      <w:r w:rsidRPr="00E405D3">
        <w:rPr>
          <w:rFonts w:ascii="David" w:hAnsi="David" w:cs="David"/>
          <w:b/>
          <w:bCs/>
          <w:sz w:val="28"/>
          <w:szCs w:val="28"/>
          <w:rtl/>
        </w:rPr>
        <w:br/>
        <w:t xml:space="preserve">         </w:t>
      </w:r>
      <w:r w:rsidRPr="00E405D3">
        <w:rPr>
          <w:rFonts w:ascii="David" w:hAnsi="David" w:cs="David"/>
          <w:b/>
          <w:bCs/>
          <w:sz w:val="28"/>
          <w:szCs w:val="28"/>
          <w:u w:val="single"/>
          <w:rtl/>
        </w:rPr>
        <w:t>מזכירת הוועדה</w:t>
      </w:r>
      <w:r w:rsidRPr="00E405D3">
        <w:rPr>
          <w:rFonts w:ascii="David" w:hAnsi="David" w:cs="David"/>
          <w:b/>
          <w:bCs/>
          <w:sz w:val="28"/>
          <w:szCs w:val="28"/>
          <w:rtl/>
        </w:rPr>
        <w:t xml:space="preserve">                                                   </w:t>
      </w:r>
      <w:r w:rsidRPr="00E405D3">
        <w:rPr>
          <w:rFonts w:ascii="David" w:hAnsi="David" w:cs="David"/>
          <w:b/>
          <w:bCs/>
          <w:sz w:val="28"/>
          <w:szCs w:val="28"/>
          <w:u w:val="single"/>
          <w:rtl/>
        </w:rPr>
        <w:t>יו"ר וועדת המכרזים</w:t>
      </w:r>
    </w:p>
    <w:p w14:paraId="46EB09FA" w14:textId="77777777" w:rsidR="00E405D3" w:rsidRPr="00E405D3" w:rsidRDefault="00E405D3" w:rsidP="00E420CC">
      <w:pPr>
        <w:rPr>
          <w:rFonts w:ascii="David" w:hAnsi="David" w:cs="David"/>
          <w:b/>
          <w:bCs/>
          <w:sz w:val="28"/>
          <w:szCs w:val="28"/>
          <w:rtl/>
        </w:rPr>
      </w:pPr>
    </w:p>
    <w:p w14:paraId="41EA8E77" w14:textId="77777777" w:rsidR="00B95798" w:rsidRPr="00E405D3" w:rsidRDefault="00B95798" w:rsidP="00E420CC">
      <w:pPr>
        <w:rPr>
          <w:rFonts w:ascii="David" w:hAnsi="David" w:cs="David"/>
          <w:b/>
          <w:bCs/>
          <w:sz w:val="28"/>
          <w:szCs w:val="28"/>
          <w:rtl/>
        </w:rPr>
      </w:pPr>
    </w:p>
    <w:p w14:paraId="5E68527B" w14:textId="77777777" w:rsidR="00B95798" w:rsidRPr="00E405D3" w:rsidRDefault="00B95798" w:rsidP="00E405D3">
      <w:pPr>
        <w:jc w:val="center"/>
        <w:rPr>
          <w:rFonts w:ascii="David" w:hAnsi="David" w:cs="David"/>
          <w:b/>
          <w:bCs/>
          <w:sz w:val="28"/>
          <w:szCs w:val="28"/>
          <w:u w:val="single"/>
        </w:rPr>
      </w:pPr>
      <w:r w:rsidRPr="00E405D3">
        <w:rPr>
          <w:rFonts w:ascii="David" w:hAnsi="David" w:cs="David"/>
          <w:b/>
          <w:bCs/>
          <w:sz w:val="28"/>
          <w:szCs w:val="28"/>
          <w:u w:val="single"/>
          <w:rtl/>
        </w:rPr>
        <w:t>אישור ראש העיר</w:t>
      </w:r>
    </w:p>
    <w:p w14:paraId="63311E0F" w14:textId="77777777" w:rsidR="00B95798" w:rsidRPr="00E420CC" w:rsidRDefault="00B95798" w:rsidP="00950733">
      <w:pPr>
        <w:widowControl w:val="0"/>
        <w:tabs>
          <w:tab w:val="left" w:pos="2835"/>
        </w:tabs>
        <w:spacing w:line="480" w:lineRule="auto"/>
        <w:ind w:left="2835" w:hanging="2835"/>
        <w:jc w:val="center"/>
        <w:rPr>
          <w:rFonts w:ascii="David" w:hAnsi="David" w:cs="David"/>
          <w:sz w:val="24"/>
          <w:szCs w:val="24"/>
          <w:rtl/>
        </w:rPr>
      </w:pPr>
      <w:r w:rsidRPr="00E405D3">
        <w:rPr>
          <w:rFonts w:ascii="David" w:hAnsi="David" w:cs="David"/>
          <w:b/>
          <w:bCs/>
          <w:sz w:val="28"/>
          <w:szCs w:val="28"/>
          <w:rtl/>
        </w:rPr>
        <w:t>רפי סער</w:t>
      </w:r>
    </w:p>
    <w:sectPr w:rsidR="00B95798" w:rsidRPr="00E420CC" w:rsidSect="00B90DB9">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6B47" w14:textId="77777777" w:rsidR="00EB2DCD" w:rsidRDefault="00EB2DCD">
      <w:pPr>
        <w:rPr>
          <w:rtl/>
        </w:rPr>
      </w:pPr>
      <w:r>
        <w:separator/>
      </w:r>
    </w:p>
  </w:endnote>
  <w:endnote w:type="continuationSeparator" w:id="0">
    <w:p w14:paraId="303BA8ED" w14:textId="77777777" w:rsidR="00EB2DCD" w:rsidRDefault="00EB2DCD">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6219" w14:textId="77777777" w:rsidR="00EB2DCD" w:rsidRDefault="00EB2DCD">
      <w:pPr>
        <w:rPr>
          <w:rtl/>
        </w:rPr>
      </w:pPr>
      <w:r>
        <w:separator/>
      </w:r>
    </w:p>
  </w:footnote>
  <w:footnote w:type="continuationSeparator" w:id="0">
    <w:p w14:paraId="5C1DFA1C" w14:textId="77777777" w:rsidR="00EB2DCD" w:rsidRDefault="00EB2DCD">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45E5" w14:textId="45DE868C" w:rsidR="007D5B19" w:rsidRDefault="007D5B19" w:rsidP="005054C7">
    <w:pPr>
      <w:pStyle w:val="a3"/>
      <w:pBdr>
        <w:bottom w:val="single" w:sz="4" w:space="1" w:color="auto"/>
      </w:pBdr>
      <w:tabs>
        <w:tab w:val="clear" w:pos="8306"/>
        <w:tab w:val="right" w:pos="8504"/>
      </w:tabs>
      <w:jc w:val="center"/>
      <w:rPr>
        <w:rFonts w:cs="David"/>
        <w:sz w:val="24"/>
        <w:szCs w:val="24"/>
        <w:rtl/>
      </w:rPr>
    </w:pPr>
    <w:r>
      <w:rPr>
        <w:rFonts w:cs="David" w:hint="cs"/>
        <w:sz w:val="24"/>
        <w:szCs w:val="24"/>
        <w:rtl/>
      </w:rPr>
      <w:t xml:space="preserve">ועדת מכרזים </w:t>
    </w:r>
    <w:r w:rsidR="00350697">
      <w:rPr>
        <w:rFonts w:cs="David" w:hint="cs"/>
        <w:sz w:val="24"/>
        <w:szCs w:val="24"/>
        <w:rtl/>
      </w:rPr>
      <w:t>4</w:t>
    </w:r>
    <w:r w:rsidR="00B53469">
      <w:rPr>
        <w:rFonts w:cs="David" w:hint="cs"/>
        <w:sz w:val="24"/>
        <w:szCs w:val="24"/>
        <w:rtl/>
      </w:rPr>
      <w:t>/</w:t>
    </w:r>
    <w:r w:rsidR="00350697">
      <w:rPr>
        <w:rFonts w:cs="David" w:hint="cs"/>
        <w:sz w:val="24"/>
        <w:szCs w:val="24"/>
        <w:rtl/>
      </w:rPr>
      <w:t>2</w:t>
    </w:r>
    <w:r w:rsidR="00B53469">
      <w:rPr>
        <w:rFonts w:cs="David" w:hint="cs"/>
        <w:sz w:val="24"/>
        <w:szCs w:val="24"/>
        <w:rtl/>
      </w:rPr>
      <w:t>/</w:t>
    </w:r>
    <w:r w:rsidR="00350697">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1">
    <w:nsid w:val="34D337B1"/>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2"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4"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1"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585843061">
    <w:abstractNumId w:val="26"/>
  </w:num>
  <w:num w:numId="2" w16cid:durableId="1974172174">
    <w:abstractNumId w:val="15"/>
  </w:num>
  <w:num w:numId="3" w16cid:durableId="1049115482">
    <w:abstractNumId w:val="11"/>
  </w:num>
  <w:num w:numId="4" w16cid:durableId="987710468">
    <w:abstractNumId w:val="6"/>
  </w:num>
  <w:num w:numId="5" w16cid:durableId="2125730464">
    <w:abstractNumId w:val="28"/>
  </w:num>
  <w:num w:numId="6" w16cid:durableId="927618235">
    <w:abstractNumId w:val="13"/>
  </w:num>
  <w:num w:numId="7" w16cid:durableId="1426926972">
    <w:abstractNumId w:val="1"/>
  </w:num>
  <w:num w:numId="8" w16cid:durableId="904950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6232076">
    <w:abstractNumId w:val="4"/>
  </w:num>
  <w:num w:numId="10" w16cid:durableId="1258372165">
    <w:abstractNumId w:val="8"/>
  </w:num>
  <w:num w:numId="11" w16cid:durableId="1974289615">
    <w:abstractNumId w:val="25"/>
  </w:num>
  <w:num w:numId="12" w16cid:durableId="2112316933">
    <w:abstractNumId w:val="19"/>
  </w:num>
  <w:num w:numId="13" w16cid:durableId="746464313">
    <w:abstractNumId w:val="14"/>
  </w:num>
  <w:num w:numId="14" w16cid:durableId="1760133089">
    <w:abstractNumId w:val="17"/>
  </w:num>
  <w:num w:numId="15" w16cid:durableId="868303229">
    <w:abstractNumId w:val="2"/>
  </w:num>
  <w:num w:numId="16" w16cid:durableId="652174648">
    <w:abstractNumId w:val="22"/>
  </w:num>
  <w:num w:numId="17" w16cid:durableId="1868323901">
    <w:abstractNumId w:val="18"/>
  </w:num>
  <w:num w:numId="18" w16cid:durableId="1378240631">
    <w:abstractNumId w:val="21"/>
  </w:num>
  <w:num w:numId="19" w16cid:durableId="831797915">
    <w:abstractNumId w:val="27"/>
  </w:num>
  <w:num w:numId="20" w16cid:durableId="334381553">
    <w:abstractNumId w:val="24"/>
  </w:num>
  <w:num w:numId="21" w16cid:durableId="1785030090">
    <w:abstractNumId w:val="12"/>
  </w:num>
  <w:num w:numId="22" w16cid:durableId="1372268906">
    <w:abstractNumId w:val="20"/>
  </w:num>
  <w:num w:numId="23" w16cid:durableId="2105101554">
    <w:abstractNumId w:val="5"/>
  </w:num>
  <w:num w:numId="24" w16cid:durableId="882905847">
    <w:abstractNumId w:val="10"/>
  </w:num>
  <w:num w:numId="25" w16cid:durableId="1028946164">
    <w:abstractNumId w:val="23"/>
  </w:num>
  <w:num w:numId="26" w16cid:durableId="121004399">
    <w:abstractNumId w:val="9"/>
  </w:num>
  <w:num w:numId="27" w16cid:durableId="661739149">
    <w:abstractNumId w:val="7"/>
  </w:num>
  <w:num w:numId="28" w16cid:durableId="820924566">
    <w:abstractNumId w:val="3"/>
  </w:num>
  <w:num w:numId="29" w16cid:durableId="1365592099">
    <w:abstractNumId w:val="16"/>
  </w:num>
  <w:num w:numId="30" w16cid:durableId="60361217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6D8"/>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163"/>
    <w:rsid w:val="001B4166"/>
    <w:rsid w:val="001B4274"/>
    <w:rsid w:val="001B4377"/>
    <w:rsid w:val="001B43E1"/>
    <w:rsid w:val="001B448B"/>
    <w:rsid w:val="001B458A"/>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98"/>
    <w:rsid w:val="001F7F85"/>
    <w:rsid w:val="001F7FC7"/>
    <w:rsid w:val="001F7FCC"/>
    <w:rsid w:val="0020003C"/>
    <w:rsid w:val="00200120"/>
    <w:rsid w:val="0020012A"/>
    <w:rsid w:val="0020012F"/>
    <w:rsid w:val="0020049C"/>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512"/>
    <w:rsid w:val="0027465A"/>
    <w:rsid w:val="0027467E"/>
    <w:rsid w:val="002747D7"/>
    <w:rsid w:val="002748CD"/>
    <w:rsid w:val="0027493E"/>
    <w:rsid w:val="00274A2A"/>
    <w:rsid w:val="00274BC4"/>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C2C"/>
    <w:rsid w:val="002B6C8D"/>
    <w:rsid w:val="002B6CEC"/>
    <w:rsid w:val="002B6CF3"/>
    <w:rsid w:val="002B6FD6"/>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64"/>
    <w:rsid w:val="004575DE"/>
    <w:rsid w:val="00457652"/>
    <w:rsid w:val="00457658"/>
    <w:rsid w:val="0045769C"/>
    <w:rsid w:val="0045769E"/>
    <w:rsid w:val="004576CE"/>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A64"/>
    <w:rsid w:val="00724ADE"/>
    <w:rsid w:val="00724B60"/>
    <w:rsid w:val="00724BA5"/>
    <w:rsid w:val="00724BBB"/>
    <w:rsid w:val="00724BF2"/>
    <w:rsid w:val="00724C9C"/>
    <w:rsid w:val="00724D5F"/>
    <w:rsid w:val="00724D9B"/>
    <w:rsid w:val="00724E84"/>
    <w:rsid w:val="00724E98"/>
    <w:rsid w:val="00724F6D"/>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3DD"/>
    <w:rsid w:val="007C43EA"/>
    <w:rsid w:val="007C45F8"/>
    <w:rsid w:val="007C47E4"/>
    <w:rsid w:val="007C481F"/>
    <w:rsid w:val="007C4878"/>
    <w:rsid w:val="007C48DA"/>
    <w:rsid w:val="007C4926"/>
    <w:rsid w:val="007C4A97"/>
    <w:rsid w:val="007C4B5C"/>
    <w:rsid w:val="007C4BC1"/>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256"/>
    <w:rsid w:val="009A64C4"/>
    <w:rsid w:val="009A6593"/>
    <w:rsid w:val="009A65A6"/>
    <w:rsid w:val="009A6658"/>
    <w:rsid w:val="009A6664"/>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E99"/>
    <w:rsid w:val="009B6EC7"/>
    <w:rsid w:val="009B6FBF"/>
    <w:rsid w:val="009B702D"/>
    <w:rsid w:val="009B714A"/>
    <w:rsid w:val="009B717E"/>
    <w:rsid w:val="009B723B"/>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69"/>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15C"/>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565"/>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952"/>
    <w:rsid w:val="00C66A11"/>
    <w:rsid w:val="00C66A1F"/>
    <w:rsid w:val="00C66A24"/>
    <w:rsid w:val="00C66AA5"/>
    <w:rsid w:val="00C66B6B"/>
    <w:rsid w:val="00C66B90"/>
    <w:rsid w:val="00C66BBD"/>
    <w:rsid w:val="00C66D78"/>
    <w:rsid w:val="00C66E07"/>
    <w:rsid w:val="00C66E9B"/>
    <w:rsid w:val="00C66EEE"/>
    <w:rsid w:val="00C66FB8"/>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26F"/>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FE"/>
    <w:rsid w:val="00D84ED1"/>
    <w:rsid w:val="00D84F4D"/>
    <w:rsid w:val="00D85018"/>
    <w:rsid w:val="00D851AA"/>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DC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3"/>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9B26C"/>
  <w15:chartTrackingRefBased/>
  <w15:docId w15:val="{F3745E26-4EF5-4DCB-BD9D-F975AA50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5798"/>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כפר סבא - מכרזים</Template>
  <TotalTime>0</TotalTime>
  <Pages>1</Pages>
  <Words>1847</Words>
  <Characters>9237</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2020-08-16T07:38:00Z</cp:lastPrinted>
  <dcterms:created xsi:type="dcterms:W3CDTF">2024-10-07T06:07:00Z</dcterms:created>
  <dcterms:modified xsi:type="dcterms:W3CDTF">2024-10-07T06:07:00Z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