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B63E" w14:textId="21572C10" w:rsidR="00705622" w:rsidRPr="00EC04D6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1A3B8E">
        <w:rPr>
          <w:rFonts w:asciiTheme="minorBidi" w:hAnsiTheme="minorBidi" w:hint="cs"/>
          <w:b/>
          <w:bCs/>
          <w:sz w:val="24"/>
          <w:szCs w:val="24"/>
          <w:rtl/>
        </w:rPr>
        <w:t>07/03/2022</w:t>
      </w:r>
    </w:p>
    <w:p w14:paraId="3111ED3B" w14:textId="010DB007" w:rsidR="00705622" w:rsidRPr="00EC04D6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717</w:t>
      </w:r>
      <w:r w:rsidR="001A3B8E">
        <w:rPr>
          <w:rFonts w:asciiTheme="minorBidi" w:hAnsiTheme="minorBidi" w:hint="cs"/>
          <w:b/>
          <w:bCs/>
          <w:sz w:val="24"/>
          <w:szCs w:val="24"/>
          <w:rtl/>
        </w:rPr>
        <w:t>214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147A5B9" w14:textId="7D288A4E" w:rsidR="00705622" w:rsidRPr="00EC04D6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45FA086E" w:rsidR="00705622" w:rsidRPr="00EC04D6" w:rsidRDefault="00705622" w:rsidP="00705622">
      <w:pPr>
        <w:jc w:val="center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 ישיבה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1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1A3B8E">
        <w:rPr>
          <w:rFonts w:asciiTheme="minorBidi" w:hAnsiTheme="minorBidi" w:hint="cs"/>
          <w:b/>
          <w:bCs/>
          <w:sz w:val="24"/>
          <w:szCs w:val="24"/>
          <w:rtl/>
        </w:rPr>
        <w:t>07/03/2022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2E1B4167" w14:textId="77777777" w:rsidR="00EC04D6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שמות חברי הוועדה הנוכחים: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1AB9F95" w14:textId="48422F3E" w:rsidR="00705622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יוסי סדבון – יו"ר הוועדה</w:t>
      </w:r>
    </w:p>
    <w:p w14:paraId="66F08C3E" w14:textId="37887DEF" w:rsidR="00E531A4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ד"ר רפאל קובי</w:t>
      </w:r>
    </w:p>
    <w:p w14:paraId="2D2F9252" w14:textId="47069151" w:rsidR="00E531A4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פליאה קטנר</w:t>
      </w:r>
    </w:p>
    <w:p w14:paraId="699E2EA1" w14:textId="0E1E0584" w:rsidR="00E531A4" w:rsidRPr="001A3B8E" w:rsidRDefault="00E531A4" w:rsidP="001A55F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צביקה צרפתי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</w:r>
    </w:p>
    <w:p w14:paraId="075FD7B7" w14:textId="77777777" w:rsidR="001A3B8E" w:rsidRDefault="001A3B8E" w:rsidP="00705622">
      <w:pPr>
        <w:spacing w:line="36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4C0DD062" w14:textId="6CE42EE1" w:rsidR="00705622" w:rsidRDefault="00705622" w:rsidP="001A3B8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חברי הוועדה שלא נכחו:</w:t>
      </w:r>
      <w:r w:rsidR="001A3B8E">
        <w:rPr>
          <w:rFonts w:asciiTheme="minorBidi" w:hAnsiTheme="minorBidi"/>
          <w:sz w:val="24"/>
          <w:szCs w:val="24"/>
          <w:rtl/>
        </w:rPr>
        <w:br/>
      </w:r>
      <w:r w:rsidR="00E531A4" w:rsidRPr="00EC04D6">
        <w:rPr>
          <w:rFonts w:asciiTheme="minorBidi" w:hAnsiTheme="minorBidi"/>
          <w:sz w:val="24"/>
          <w:szCs w:val="24"/>
          <w:rtl/>
        </w:rPr>
        <w:t>ממה שיינפיין</w:t>
      </w:r>
    </w:p>
    <w:p w14:paraId="2ED5FF7E" w14:textId="77777777" w:rsidR="001A3B8E" w:rsidRDefault="001A3B8E" w:rsidP="001A3B8E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ד"ר אסנת ספורטה</w:t>
      </w:r>
    </w:p>
    <w:p w14:paraId="4ACB1E33" w14:textId="77777777" w:rsidR="001A3B8E" w:rsidRPr="00E531A4" w:rsidRDefault="001A3B8E" w:rsidP="001A3B8E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40673DD1" w14:textId="77777777" w:rsidR="00EC04D6" w:rsidRDefault="00705622" w:rsidP="00E531A4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24CB6AFE" w14:textId="53BB512B" w:rsidR="00705622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רו"ח צחי בן אדרת – גזבר העירייה</w:t>
      </w:r>
    </w:p>
    <w:p w14:paraId="4B84F5F5" w14:textId="424BF9B2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רו"ח אורית גנדל-דנאי – סגו גזבר</w:t>
      </w:r>
    </w:p>
    <w:p w14:paraId="55BE5067" w14:textId="3A8BF0EB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דו</w:t>
      </w:r>
      <w:r w:rsidR="00EC04D6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י</w:t>
      </w: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 ציון תורג'מן – מבקר העירייה</w:t>
      </w:r>
    </w:p>
    <w:p w14:paraId="402E1AE9" w14:textId="29F019AC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– סגן מבקר העירייה</w:t>
      </w:r>
    </w:p>
    <w:p w14:paraId="21140FB4" w14:textId="41A8780F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עפר ארדיטי – מבקרת בכירה</w:t>
      </w:r>
    </w:p>
    <w:p w14:paraId="4246AB72" w14:textId="77777777" w:rsidR="001A55FC" w:rsidRDefault="001A55FC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CEF03A3" w14:textId="30C64B62" w:rsidR="00705622" w:rsidRDefault="00705622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FC317BD" w14:textId="77777777" w:rsidR="001A3B8E" w:rsidRPr="001A3B8E" w:rsidRDefault="001A3B8E" w:rsidP="001A3B8E">
      <w:pPr>
        <w:pStyle w:val="a7"/>
        <w:numPr>
          <w:ilvl w:val="0"/>
          <w:numId w:val="11"/>
        </w:numPr>
        <w:spacing w:after="0" w:line="360" w:lineRule="auto"/>
        <w:contextualSpacing w:val="0"/>
        <w:rPr>
          <w:rFonts w:asciiTheme="minorBidi" w:hAnsiTheme="minorBidi"/>
          <w:color w:val="000000"/>
          <w:sz w:val="24"/>
          <w:szCs w:val="24"/>
        </w:rPr>
      </w:pPr>
      <w:r w:rsidRPr="001A3B8E">
        <w:rPr>
          <w:rFonts w:asciiTheme="minorBidi" w:hAnsiTheme="minorBidi"/>
          <w:color w:val="000000"/>
          <w:sz w:val="24"/>
          <w:szCs w:val="24"/>
          <w:rtl/>
        </w:rPr>
        <w:t>דיו</w:t>
      </w:r>
      <w:r w:rsidRPr="001A3B8E">
        <w:rPr>
          <w:rFonts w:asciiTheme="minorBidi" w:hAnsiTheme="minorBidi" w:hint="cs"/>
          <w:color w:val="000000"/>
          <w:sz w:val="24"/>
          <w:szCs w:val="24"/>
          <w:rtl/>
        </w:rPr>
        <w:t>ן בדוח כספי של משרד הפנים לשנת 2020.</w:t>
      </w:r>
    </w:p>
    <w:p w14:paraId="6A726C13" w14:textId="77777777" w:rsidR="001A3B8E" w:rsidRPr="001A3B8E" w:rsidRDefault="001A3B8E" w:rsidP="001A3B8E">
      <w:pPr>
        <w:pStyle w:val="a7"/>
        <w:numPr>
          <w:ilvl w:val="0"/>
          <w:numId w:val="11"/>
        </w:numPr>
        <w:spacing w:after="0" w:line="360" w:lineRule="auto"/>
        <w:contextualSpacing w:val="0"/>
        <w:rPr>
          <w:rFonts w:asciiTheme="minorBidi" w:hAnsiTheme="minorBidi"/>
          <w:sz w:val="24"/>
          <w:szCs w:val="24"/>
          <w:u w:val="single"/>
          <w:rtl/>
        </w:rPr>
      </w:pPr>
      <w:r w:rsidRPr="001A3B8E">
        <w:rPr>
          <w:rFonts w:asciiTheme="minorBidi" w:hAnsiTheme="minorBidi" w:hint="cs"/>
          <w:color w:val="000000"/>
          <w:sz w:val="24"/>
          <w:szCs w:val="24"/>
          <w:rtl/>
        </w:rPr>
        <w:t>עדכון סטאטוס דוחות מבקר המדינה לשנים 2020 -2021.</w:t>
      </w:r>
    </w:p>
    <w:p w14:paraId="51E3EB34" w14:textId="77777777" w:rsidR="001A3B8E" w:rsidRPr="00EC04D6" w:rsidRDefault="001A3B8E" w:rsidP="001A3B8E">
      <w:pPr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2588A22" w14:textId="6098B18A" w:rsidR="00EC04D6" w:rsidRDefault="00EC04D6">
      <w:pPr>
        <w:bidi w:val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0FDAF98D" w14:textId="77777777" w:rsidR="001A3B8E" w:rsidRDefault="001A3B8E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D91D8B1" w14:textId="6D527838" w:rsidR="00705622" w:rsidRPr="00EC04D6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עיקרי דברי המשתתפים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F00FD2D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עו"ד יוסי סדבון - יו"ר הוועדה: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sz w:val="24"/>
          <w:szCs w:val="24"/>
          <w:rtl/>
        </w:rPr>
        <w:tab/>
        <w:t>ערב טוב לחברי הוועדה.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</w:t>
      </w:r>
      <w:r w:rsidRPr="001A3B8E">
        <w:rPr>
          <w:rFonts w:asciiTheme="minorBidi" w:hAnsiTheme="minorBidi"/>
          <w:sz w:val="24"/>
          <w:szCs w:val="24"/>
          <w:rtl/>
        </w:rPr>
        <w:tab/>
        <w:t>זוהי ישיבה מספר 1 לשנת 2022.</w:t>
      </w:r>
    </w:p>
    <w:p w14:paraId="53FD6D8E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sz w:val="24"/>
          <w:szCs w:val="24"/>
          <w:rtl/>
        </w:rPr>
        <w:tab/>
        <w:t>בישיבה זו נדון בדוח כספי של משרד הפנים לשנת 2020 ועדכונים שוטפים.</w:t>
      </w:r>
    </w:p>
    <w:p w14:paraId="3C60C1FE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66FF0C35" w14:textId="77777777" w:rsidR="001A3B8E" w:rsidRPr="001A3B8E" w:rsidRDefault="001A3B8E" w:rsidP="001A3B8E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1A3B8E">
        <w:rPr>
          <w:rFonts w:asciiTheme="minorBidi" w:hAnsiTheme="minorBidi"/>
          <w:b/>
          <w:bCs/>
          <w:sz w:val="24"/>
          <w:szCs w:val="24"/>
          <w:u w:val="single"/>
          <w:rtl/>
        </w:rPr>
        <w:t>דיון בדוחות כספיים של משרד הפנים לשנים 2020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1A3B8E">
        <w:rPr>
          <w:rFonts w:asciiTheme="minorBidi" w:hAnsiTheme="minorBidi"/>
          <w:b/>
          <w:bCs/>
          <w:sz w:val="24"/>
          <w:szCs w:val="24"/>
          <w:u w:val="single"/>
          <w:rtl/>
        </w:rPr>
        <w:br/>
        <w:t xml:space="preserve"> </w:t>
      </w:r>
    </w:p>
    <w:p w14:paraId="61842C69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u w:val="single"/>
          <w:rtl/>
        </w:rPr>
      </w:pPr>
      <w:r w:rsidRPr="001A3B8E">
        <w:rPr>
          <w:rFonts w:asciiTheme="minorBidi" w:hAnsiTheme="minorBidi"/>
          <w:sz w:val="24"/>
          <w:szCs w:val="24"/>
          <w:u w:val="single"/>
          <w:rtl/>
        </w:rPr>
        <w:t>צחי בן אדרת:</w:t>
      </w:r>
    </w:p>
    <w:p w14:paraId="26A8AC36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b/>
          <w:bCs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rtl/>
        </w:rPr>
        <w:t>סעיפים 1 ו-2 הם סעיפים מתוך הביקורת האחרונה.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1: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תשואה מהשקעות שמקורן מקרנות פיתוח נזקפה לתקציב הרגיל ולא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>לקרנות</w:t>
      </w:r>
      <w:r w:rsidRPr="001A3B8E">
        <w:rPr>
          <w:rFonts w:asciiTheme="minorBidi" w:hAnsiTheme="minorBidi"/>
          <w:sz w:val="24"/>
          <w:szCs w:val="24"/>
          <w:rtl/>
        </w:rPr>
        <w:t xml:space="preserve"> - העירייה מקבלת את הערת הביקורת ותפעל בהתאם להנחיות בחוזר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מנכ"ל משרד הפנים 02/20.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אנו נפזר את הרווחים ככל שיהיו לאופי ההשקעה.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נפצל את ההשקעות לטווח ארוך וטווח קצר.</w:t>
      </w:r>
    </w:p>
    <w:p w14:paraId="6E8E9C7D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br/>
      </w: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2: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לאחד מהעובדים שנקלטו לפי חוזה בכירים, לא שולמו דמי כלכלה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 xml:space="preserve">והחזר הוצאות טלפון שננקבו בחוזה העסקתו </w:t>
      </w:r>
      <w:r w:rsidRPr="001A3B8E">
        <w:rPr>
          <w:rFonts w:asciiTheme="minorBidi" w:hAnsiTheme="minorBidi"/>
          <w:sz w:val="24"/>
          <w:szCs w:val="24"/>
          <w:rtl/>
        </w:rPr>
        <w:t>-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sz w:val="24"/>
          <w:szCs w:val="24"/>
          <w:rtl/>
        </w:rPr>
        <w:t xml:space="preserve">הליקוי תוקן, דמי הכלכלה והחזר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הוצאות טלפון שולמו לעובדת רטרואקטיבית.</w:t>
      </w:r>
    </w:p>
    <w:p w14:paraId="70165494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23B7A4A2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ab/>
        <w:t>סעיפים 3 דרומה - זה ליקויי העבר.</w:t>
      </w:r>
    </w:p>
    <w:p w14:paraId="57339FDC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72889FEC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 xml:space="preserve">סעיף 3: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>"מועצת העיר אישרה את התקציב הרגיל לאחר המועד הקבוע בחוק"</w:t>
      </w:r>
      <w:r w:rsidRPr="001A3B8E">
        <w:rPr>
          <w:rFonts w:asciiTheme="minorBidi" w:hAnsiTheme="minorBidi"/>
          <w:sz w:val="24"/>
          <w:szCs w:val="24"/>
          <w:rtl/>
        </w:rPr>
        <w:t xml:space="preserve"> -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בבחירות לרשויות המקומיות שהתקיימו בשנת 2018 נבחר, לאחר סיבוב שני, ראש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  </w:t>
      </w:r>
      <w:r w:rsidRPr="001A3B8E">
        <w:rPr>
          <w:rFonts w:asciiTheme="minorBidi" w:hAnsiTheme="minorBidi"/>
          <w:sz w:val="24"/>
          <w:szCs w:val="24"/>
          <w:rtl/>
        </w:rPr>
        <w:tab/>
        <w:t>עיר חדש לעיריית כפר סבא, שנכנס לתפקידו בדצמבר 2018.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נדרש זמן ללמידה והתעמקות בתקציב ע"י ראש העיר וחברי המועצה, דבר שגרם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לעיכוב באישור התקציב.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>זה קרה כבר, זה לא משהו שאנו יכולים לעשות משהו, רק להשתדל בעתיד.</w:t>
      </w:r>
    </w:p>
    <w:p w14:paraId="7E6C1B3D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4397AD31" w14:textId="77777777" w:rsidR="008F644C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4: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"לעיתים, הגוף מקבל הקצאת המקרקעין, ללא תמורה או בתמורה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>סמלית,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מתחיל את השימוש בנכס בטרם נתקבל אישור מליאת מועצת העיר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>ובטרם נחתם החוזה בינו לבין העירייה"</w:t>
      </w:r>
      <w:r w:rsidRPr="001A3B8E">
        <w:rPr>
          <w:rFonts w:asciiTheme="minorBidi" w:hAnsiTheme="minorBidi"/>
          <w:sz w:val="24"/>
          <w:szCs w:val="24"/>
          <w:rtl/>
        </w:rPr>
        <w:t xml:space="preserve"> - העירייה תקפיד כי עמותה המקבלת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הקצאה תוכל להשתמש בשטח המוקצה רק לאחר אישור מועצת העיר וחתימת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>החוזה.</w:t>
      </w:r>
    </w:p>
    <w:p w14:paraId="0F9412A2" w14:textId="77777777" w:rsidR="008F644C" w:rsidRDefault="008F644C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14:paraId="145DF2C4" w14:textId="2CDC040C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lastRenderedPageBreak/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הועבר מכתב מצחי לעו"ד קובי אוחיון שהליקוי יתוקן.</w:t>
      </w:r>
    </w:p>
    <w:p w14:paraId="73370990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2176DAA4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5: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"העירייה מבצעת פיקוח חלקי על הגופים הנתמכים מתקציבה, ולא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 xml:space="preserve">מקבלים דיווחים תקופתיים לגבי השימוש בכספי התמיכה של הגופים הנתמכים" </w:t>
      </w:r>
      <w:r w:rsidRPr="001A3B8E">
        <w:rPr>
          <w:rFonts w:asciiTheme="minorBidi" w:hAnsiTheme="minorBidi"/>
          <w:sz w:val="24"/>
          <w:szCs w:val="24"/>
          <w:rtl/>
        </w:rPr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החל משנת 2021 מתבצע פיקוח בהתאם לחוזר מנכ"ל באמצעות דוח פיקוח חתום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ע"י העמותה והרפרנט המקצועי.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זה לא ליקוי שאמור לחזור עליו בשנת 2021.</w:t>
      </w:r>
    </w:p>
    <w:p w14:paraId="67AE8CD5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2E5DBD9E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6: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"יתרת חייבי הארנונה כוללת חובות מסופקים בסך 102,742 אלפי ₪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>המהווים כ- 67% מסך חייבי הארנונה"</w:t>
      </w:r>
      <w:r w:rsidRPr="001A3B8E">
        <w:rPr>
          <w:rFonts w:asciiTheme="minorBidi" w:hAnsiTheme="minorBidi"/>
          <w:sz w:val="24"/>
          <w:szCs w:val="24"/>
          <w:rtl/>
        </w:rPr>
        <w:t xml:space="preserve">- העירייה פועלת לגביית החובות בכל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ההליכים האפשריים. כמו כן העירייה פועלת למחיקת חובות אבודים בהתאם לנוהל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מחיקת חובות אשר פורסם בחוזר מנכל 05/2012 ובאישור משרד הפנים. העירייה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>ביצעה גיול חובות ועדכנה את ההפרשה לחובות מסופקים.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>שיעור הגבייה שלנו הוא הגבוה ביותר, גם בתקופת הקורונה.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יש לנו תכנית למחיקת חובות, זו עבודה קשה אך אנו עושים זאת.</w:t>
      </w:r>
    </w:p>
    <w:p w14:paraId="5D402200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00653E68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7: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"לעירייה קיימות יתרות חייבי היטלי השבחה בכ- 165 מיליון ₪, שלא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 xml:space="preserve">ניתן לקבוע את תקפותם. כמו כן לא נערך מיפוי החובות מבחינת נכונות ועמק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>החובות"</w:t>
      </w:r>
      <w:r w:rsidRPr="001A3B8E">
        <w:rPr>
          <w:rFonts w:asciiTheme="minorBidi" w:hAnsiTheme="minorBidi"/>
          <w:sz w:val="24"/>
          <w:szCs w:val="24"/>
          <w:rtl/>
        </w:rPr>
        <w:t xml:space="preserve"> - העירייה פועלת לבחינת החובות שנמצאים במערכת וטרם השלימה את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הבדיקה לגבי חובות היטלי השבחה. העירייה נמצאת בתהליך של מיפוי עומק החוב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ומקורו. עד כה נבדקו ומופו כ- 65 מיליון ₪. רבים מהחיובים של היטלי ההשבחה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נוצרו עקב בקשות לטאבו שלא מומשו או מקרים שהתקבלו ערבויות בנקאיות או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>קיימת חתימה על התחייבות ועוד.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זו גם עבודה לא פשוטה עד שננקה את כל החובות האלו, אך אנו עושים זאת.</w:t>
      </w:r>
    </w:p>
    <w:p w14:paraId="07E471C8" w14:textId="0776F21F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61EDA87F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8: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"ל-21 מעובדי העירייה חובות מיסים והיטלים בסך כ- 360 אלפי ₪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>לתום שנת 2020"</w:t>
      </w:r>
      <w:r w:rsidRPr="001A3B8E">
        <w:rPr>
          <w:rFonts w:asciiTheme="minorBidi" w:hAnsiTheme="minorBidi"/>
          <w:sz w:val="24"/>
          <w:szCs w:val="24"/>
          <w:rtl/>
        </w:rPr>
        <w:t xml:space="preserve"> - כל העובדים החייבים נמצאים בהליכי גבייה או טיפול משפטי.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חלק גדול מהעובדים החייבים הינם חסרי אמצעים וחלקם אף פנסיונרים ונעשים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>מאמצים לגביית חובות אלו, אנו עובדים ומטפלים בזה.</w:t>
      </w:r>
    </w:p>
    <w:p w14:paraId="7565FBBB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64772ED7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9: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"אין בידי העירייה נוהל כתוב לעניין ביצוע תשלומים בפועל וביצוע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>הפרדת תפקידים"</w:t>
      </w:r>
      <w:r w:rsidRPr="001A3B8E">
        <w:rPr>
          <w:rFonts w:asciiTheme="minorBidi" w:hAnsiTheme="minorBidi"/>
          <w:sz w:val="24"/>
          <w:szCs w:val="24"/>
          <w:rtl/>
        </w:rPr>
        <w:t xml:space="preserve"> - קיימת טיוטת נוהל כתוב כבר, אך כאמור טרם אושרה באופן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>סופי לאור החלפת תפקיד גזבר העירייה פעמיים במהלך התקופה.</w:t>
      </w:r>
    </w:p>
    <w:p w14:paraId="4B4CDC53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5EAD3D68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u w:val="single"/>
          <w:rtl/>
        </w:rPr>
        <w:t>יוסי:</w:t>
      </w:r>
      <w:r w:rsidRPr="001A3B8E">
        <w:rPr>
          <w:rFonts w:asciiTheme="minorBidi" w:hAnsiTheme="minorBidi"/>
          <w:sz w:val="24"/>
          <w:szCs w:val="24"/>
          <w:rtl/>
        </w:rPr>
        <w:tab/>
        <w:t>אני הייתי רוצה לקבל את הנוהל כשהוא יהיה מוכן. מתי לפי דעתך זה יהיה מוכן?</w:t>
      </w:r>
    </w:p>
    <w:p w14:paraId="3719B625" w14:textId="79333F23" w:rsidR="008F644C" w:rsidRDefault="008F644C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14:paraId="3E0A248A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706D6A7A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u w:val="single"/>
          <w:rtl/>
        </w:rPr>
        <w:t>צחי:</w:t>
      </w:r>
      <w:r w:rsidRPr="001A3B8E">
        <w:rPr>
          <w:rFonts w:asciiTheme="minorBidi" w:hAnsiTheme="minorBidi"/>
          <w:sz w:val="24"/>
          <w:szCs w:val="24"/>
          <w:rtl/>
        </w:rPr>
        <w:tab/>
        <w:t>בעוד כחצי שנה תפנה אלי, הנוהל יהיה מוכן. בשנה הבאה זה כבר לא יופיע בדוח.</w:t>
      </w:r>
    </w:p>
    <w:p w14:paraId="309ABDA3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3B69DEAC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10: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>"העירייה הגישה את הדו"חות הרבעוניים למשרד הפנים באיחור"</w:t>
      </w:r>
      <w:r w:rsidRPr="001A3B8E">
        <w:rPr>
          <w:rFonts w:asciiTheme="minorBidi" w:hAnsiTheme="minorBidi"/>
          <w:sz w:val="24"/>
          <w:szCs w:val="24"/>
          <w:rtl/>
        </w:rPr>
        <w:t xml:space="preserve"> -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רק דוח רבעון 4 הוגש באיחור של 14 יום בלבד. שאר הדוחות הוגשו עד למועד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הקבוע בחוק.</w:t>
      </w:r>
    </w:p>
    <w:p w14:paraId="679038C2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22DE673C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סעיף 11: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 xml:space="preserve">"טרם הוגש דו"ח כספי מבוקר של תאגיד המים והביוב לשנים 2017 -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b/>
          <w:bCs/>
          <w:sz w:val="24"/>
          <w:szCs w:val="24"/>
          <w:rtl/>
        </w:rPr>
        <w:tab/>
        <w:t>2020 וטרם נידון במועצת העיר"</w:t>
      </w:r>
      <w:r w:rsidRPr="001A3B8E">
        <w:rPr>
          <w:rFonts w:asciiTheme="minorBidi" w:hAnsiTheme="minorBidi"/>
          <w:sz w:val="24"/>
          <w:szCs w:val="24"/>
          <w:rtl/>
        </w:rPr>
        <w:t xml:space="preserve"> - הוכנו דוחות כספיים לאישור דירקטוריון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החברה, אך בשל בעיה באישור הדירקטורים בתאגיד המים והביוב, לא התכנס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הדירקטוריון ולא נדונו הדוחות ומכאן גם לא הועברו לעירייה. בשנת 2021, דוחות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כספיים 2020, הכוללים מספרי השוואה לשנת 2019, אושרו בדירקטוריון ונחתמו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ע"י רו"ח התאגיד. דוחות אלו יועברו להצגה במועצת העיר בישיבתה בתאריך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02.03.22. לגבי דוחות לשנים 2017-2019 - תאגיד הביוב יבצע בדיקה האם ניתן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>לאשר דוחות באופן רטרואקטיבי.</w:t>
      </w:r>
    </w:p>
    <w:p w14:paraId="492B2CD5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1863BE86" w14:textId="2628A1AB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u w:val="single"/>
          <w:rtl/>
        </w:rPr>
        <w:t>יוסי:</w:t>
      </w:r>
      <w:r w:rsidRPr="001A3B8E">
        <w:rPr>
          <w:rFonts w:asciiTheme="minorBidi" w:hAnsiTheme="minorBidi"/>
          <w:sz w:val="24"/>
          <w:szCs w:val="24"/>
          <w:rtl/>
        </w:rPr>
        <w:tab/>
        <w:t>האם יש למישהו מחברי הוועדה שאלות  לגזבר</w:t>
      </w:r>
      <w:r w:rsidR="008F644C">
        <w:rPr>
          <w:rFonts w:asciiTheme="minorBidi" w:hAnsiTheme="minorBidi" w:hint="cs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sz w:val="24"/>
          <w:szCs w:val="24"/>
          <w:rtl/>
        </w:rPr>
        <w:t>?</w:t>
      </w:r>
    </w:p>
    <w:p w14:paraId="4590D7AC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60AEB5C7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לא לאף אחד אין.  </w:t>
      </w:r>
      <w:r w:rsidRPr="001A3B8E">
        <w:rPr>
          <w:rFonts w:asciiTheme="minorBidi" w:hAnsiTheme="minorBidi"/>
          <w:sz w:val="24"/>
          <w:szCs w:val="24"/>
          <w:rtl/>
        </w:rPr>
        <w:tab/>
      </w:r>
    </w:p>
    <w:p w14:paraId="29807A65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40E44C22" w14:textId="77777777" w:rsidR="001A3B8E" w:rsidRPr="008F644C" w:rsidRDefault="001A3B8E" w:rsidP="001A3B8E">
      <w:pPr>
        <w:rPr>
          <w:rFonts w:asciiTheme="minorBidi" w:hAnsiTheme="minorBidi"/>
          <w:b/>
          <w:bCs/>
          <w:sz w:val="24"/>
          <w:szCs w:val="24"/>
          <w:rtl/>
        </w:rPr>
      </w:pPr>
      <w:r w:rsidRPr="008F644C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  <w:r w:rsidRPr="008F644C">
        <w:rPr>
          <w:rFonts w:asciiTheme="minorBidi" w:hAnsiTheme="minorBidi"/>
          <w:b/>
          <w:bCs/>
          <w:sz w:val="24"/>
          <w:szCs w:val="24"/>
          <w:rtl/>
        </w:rPr>
        <w:tab/>
      </w:r>
      <w:r w:rsidRPr="008F644C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8F644C">
        <w:rPr>
          <w:rFonts w:asciiTheme="minorBidi" w:hAnsiTheme="minorBidi"/>
          <w:b/>
          <w:bCs/>
          <w:sz w:val="24"/>
          <w:szCs w:val="24"/>
          <w:rtl/>
        </w:rPr>
        <w:t xml:space="preserve">: הוועדה החליטה להעביר את סיכומיה והמלצותיה על הדוחות הכספיים </w:t>
      </w:r>
      <w:r w:rsidRPr="008F644C">
        <w:rPr>
          <w:rFonts w:asciiTheme="minorBidi" w:hAnsiTheme="minorBidi"/>
          <w:b/>
          <w:bCs/>
          <w:sz w:val="24"/>
          <w:szCs w:val="24"/>
          <w:rtl/>
        </w:rPr>
        <w:br/>
        <w:t xml:space="preserve">   </w:t>
      </w:r>
      <w:r w:rsidRPr="008F644C">
        <w:rPr>
          <w:rFonts w:asciiTheme="minorBidi" w:hAnsiTheme="minorBidi"/>
          <w:b/>
          <w:bCs/>
          <w:sz w:val="24"/>
          <w:szCs w:val="24"/>
          <w:rtl/>
        </w:rPr>
        <w:tab/>
        <w:t>והתייחסות גזבר העירייה לדיון מיוחד במועצת העיר.</w:t>
      </w:r>
    </w:p>
    <w:p w14:paraId="11498D38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4DBB6127" w14:textId="77777777" w:rsidR="001A3B8E" w:rsidRPr="001A3B8E" w:rsidRDefault="001A3B8E" w:rsidP="001A3B8E">
      <w:pPr>
        <w:ind w:firstLine="720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b/>
          <w:bCs/>
          <w:sz w:val="24"/>
          <w:szCs w:val="24"/>
          <w:u w:val="single"/>
          <w:rtl/>
        </w:rPr>
        <w:t>עדכונים שוטפים בנוגע לטיוטות דוחות מבקר המדינה</w:t>
      </w:r>
      <w:r w:rsidRPr="001A3B8E">
        <w:rPr>
          <w:rFonts w:asciiTheme="minorBidi" w:hAnsiTheme="minorBidi"/>
          <w:sz w:val="24"/>
          <w:szCs w:val="24"/>
          <w:rtl/>
        </w:rPr>
        <w:t>:</w:t>
      </w:r>
    </w:p>
    <w:p w14:paraId="288AFDC5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773637EB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u w:val="single"/>
          <w:rtl/>
        </w:rPr>
        <w:t>דודו:</w:t>
      </w:r>
      <w:r w:rsidRPr="001A3B8E">
        <w:rPr>
          <w:rFonts w:asciiTheme="minorBidi" w:hAnsiTheme="minorBidi"/>
          <w:sz w:val="24"/>
          <w:szCs w:val="24"/>
          <w:rtl/>
        </w:rPr>
        <w:t xml:space="preserve"> 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טיוטות דוחות מבקר המדינה שהועברו אלינו להתייחסות, בחלקם טיפלנו ובחלקם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1A3B8E">
        <w:rPr>
          <w:rFonts w:asciiTheme="minorBidi" w:hAnsiTheme="minorBidi"/>
          <w:sz w:val="24"/>
          <w:szCs w:val="24"/>
          <w:rtl/>
        </w:rPr>
        <w:tab/>
        <w:t>לא.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   </w:t>
      </w:r>
      <w:r w:rsidRPr="001A3B8E">
        <w:rPr>
          <w:rFonts w:asciiTheme="minorBidi" w:hAnsiTheme="minorBidi"/>
          <w:sz w:val="24"/>
          <w:szCs w:val="24"/>
          <w:rtl/>
        </w:rPr>
        <w:tab/>
        <w:t>אנו צריכים להעביר למבקר המדינה באם טופל וכיצד.</w:t>
      </w:r>
    </w:p>
    <w:p w14:paraId="760C2BE7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 xml:space="preserve">  </w:t>
      </w:r>
      <w:r w:rsidRPr="001A3B8E">
        <w:rPr>
          <w:rFonts w:asciiTheme="minorBidi" w:hAnsiTheme="minorBidi"/>
          <w:sz w:val="24"/>
          <w:szCs w:val="24"/>
          <w:rtl/>
        </w:rPr>
        <w:tab/>
      </w:r>
      <w:r w:rsidRPr="001A3B8E">
        <w:rPr>
          <w:rFonts w:asciiTheme="minorBidi" w:hAnsiTheme="minorBidi"/>
          <w:sz w:val="24"/>
          <w:szCs w:val="24"/>
          <w:u w:val="single"/>
          <w:rtl/>
        </w:rPr>
        <w:t>להלן הדוחות</w:t>
      </w:r>
      <w:r w:rsidRPr="001A3B8E">
        <w:rPr>
          <w:rFonts w:asciiTheme="minorBidi" w:hAnsiTheme="minorBidi"/>
          <w:sz w:val="24"/>
          <w:szCs w:val="24"/>
          <w:rtl/>
        </w:rPr>
        <w:t>:</w:t>
      </w:r>
    </w:p>
    <w:p w14:paraId="4BFD2EBC" w14:textId="77777777" w:rsidR="001A3B8E" w:rsidRPr="001A3B8E" w:rsidRDefault="001A3B8E" w:rsidP="001A3B8E">
      <w:pPr>
        <w:pStyle w:val="a7"/>
        <w:numPr>
          <w:ilvl w:val="0"/>
          <w:numId w:val="12"/>
        </w:numPr>
        <w:spacing w:after="0" w:line="240" w:lineRule="auto"/>
        <w:contextualSpacing w:val="0"/>
        <w:rPr>
          <w:rFonts w:asciiTheme="minorBidi" w:hAnsiTheme="minorBidi"/>
          <w:sz w:val="24"/>
          <w:szCs w:val="24"/>
        </w:rPr>
      </w:pPr>
      <w:r w:rsidRPr="001A3B8E">
        <w:rPr>
          <w:rFonts w:asciiTheme="minorBidi" w:hAnsiTheme="minorBidi"/>
          <w:sz w:val="24"/>
          <w:szCs w:val="24"/>
          <w:rtl/>
        </w:rPr>
        <w:t>מניעת פעילות והונאות ברשויות המקומיות - טיוטת דוח.</w:t>
      </w:r>
    </w:p>
    <w:p w14:paraId="4AF6B8D7" w14:textId="77777777" w:rsidR="001A3B8E" w:rsidRPr="001A3B8E" w:rsidRDefault="001A3B8E" w:rsidP="001A3B8E">
      <w:pPr>
        <w:pStyle w:val="a7"/>
        <w:numPr>
          <w:ilvl w:val="0"/>
          <w:numId w:val="12"/>
        </w:numPr>
        <w:spacing w:after="0" w:line="240" w:lineRule="auto"/>
        <w:contextualSpacing w:val="0"/>
        <w:rPr>
          <w:rFonts w:asciiTheme="minorBidi" w:hAnsiTheme="minorBidi"/>
          <w:sz w:val="24"/>
          <w:szCs w:val="24"/>
        </w:rPr>
      </w:pPr>
      <w:r w:rsidRPr="001A3B8E">
        <w:rPr>
          <w:rFonts w:asciiTheme="minorBidi" w:hAnsiTheme="minorBidi"/>
          <w:sz w:val="24"/>
          <w:szCs w:val="24"/>
          <w:rtl/>
        </w:rPr>
        <w:t>טיפול הרשויות המקומיות בתופעת סמים ואלכוהול בתחומן - טיוטת דוח.</w:t>
      </w:r>
    </w:p>
    <w:p w14:paraId="761DE213" w14:textId="77777777" w:rsidR="001A3B8E" w:rsidRPr="001A3B8E" w:rsidRDefault="001A3B8E" w:rsidP="001A3B8E">
      <w:pPr>
        <w:pStyle w:val="a7"/>
        <w:numPr>
          <w:ilvl w:val="0"/>
          <w:numId w:val="12"/>
        </w:numPr>
        <w:spacing w:after="0" w:line="240" w:lineRule="auto"/>
        <w:contextualSpacing w:val="0"/>
        <w:rPr>
          <w:rFonts w:asciiTheme="minorBidi" w:hAnsiTheme="minorBidi"/>
          <w:sz w:val="24"/>
          <w:szCs w:val="24"/>
        </w:rPr>
      </w:pPr>
      <w:r w:rsidRPr="001A3B8E">
        <w:rPr>
          <w:rFonts w:asciiTheme="minorBidi" w:hAnsiTheme="minorBidi"/>
          <w:sz w:val="24"/>
          <w:szCs w:val="24"/>
          <w:rtl/>
        </w:rPr>
        <w:t>אסדרת הספקת שירותי רווחה ברשויות המקומית - טיוטת דוח.</w:t>
      </w:r>
    </w:p>
    <w:p w14:paraId="7376E82A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33B57770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53B3D7FB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35719F49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62F88AF6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</w:rPr>
      </w:pPr>
    </w:p>
    <w:p w14:paraId="73F7D83B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062F399C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u w:val="single"/>
          <w:rtl/>
        </w:rPr>
        <w:t>יוסי:</w:t>
      </w:r>
      <w:r w:rsidRPr="001A3B8E">
        <w:rPr>
          <w:rFonts w:asciiTheme="minorBidi" w:hAnsiTheme="minorBidi"/>
          <w:sz w:val="24"/>
          <w:szCs w:val="24"/>
          <w:rtl/>
        </w:rPr>
        <w:tab/>
        <w:t xml:space="preserve">סיימנו את הישיבה, ישיבה מספר 2 של הוועדה, תיערך בתאריך ה- 15.06.22, </w:t>
      </w:r>
      <w:r w:rsidRPr="001A3B8E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1A3B8E">
        <w:rPr>
          <w:rFonts w:asciiTheme="minorBidi" w:hAnsiTheme="minorBidi"/>
          <w:sz w:val="24"/>
          <w:szCs w:val="24"/>
          <w:rtl/>
        </w:rPr>
        <w:tab/>
        <w:t>בשעה 19:00 בזום.</w:t>
      </w:r>
    </w:p>
    <w:p w14:paraId="5CC1D7FB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1387AEDF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u w:val="single"/>
          <w:rtl/>
        </w:rPr>
        <w:t>ד"ר רפאל קובי:</w:t>
      </w:r>
      <w:r w:rsidRPr="001A3B8E">
        <w:rPr>
          <w:rFonts w:asciiTheme="minorBidi" w:hAnsiTheme="minorBidi"/>
          <w:sz w:val="24"/>
          <w:szCs w:val="24"/>
          <w:rtl/>
        </w:rPr>
        <w:tab/>
        <w:t>מבקש שבפעם הבאה יהיו יותר משתתפים.</w:t>
      </w:r>
    </w:p>
    <w:p w14:paraId="574C700F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2A73E17E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u w:val="single"/>
          <w:rtl/>
        </w:rPr>
        <w:t>יוסי:</w:t>
      </w:r>
      <w:r w:rsidRPr="001A3B8E">
        <w:rPr>
          <w:rFonts w:asciiTheme="minorBidi" w:hAnsiTheme="minorBidi"/>
          <w:sz w:val="24"/>
          <w:szCs w:val="24"/>
          <w:rtl/>
        </w:rPr>
        <w:t xml:space="preserve"> אני אפנה שוב לראש העיר למינוי חבר וועדה במקום אורן כהן.</w:t>
      </w:r>
    </w:p>
    <w:p w14:paraId="3A9E63C8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</w:p>
    <w:p w14:paraId="6966D4A8" w14:textId="77777777" w:rsidR="001A3B8E" w:rsidRPr="001A3B8E" w:rsidRDefault="001A3B8E" w:rsidP="001A3B8E">
      <w:pPr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תודה רבה לכולם.</w:t>
      </w:r>
    </w:p>
    <w:p w14:paraId="5C3D51E4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562C331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3CBCDA38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חתימת יו"ר הועדה ________                   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6C31F0C" w14:textId="69420553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13992"/>
    <w:multiLevelType w:val="hybridMultilevel"/>
    <w:tmpl w:val="87D0B2D6"/>
    <w:lvl w:ilvl="0" w:tplc="AB2C5F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731EAF"/>
    <w:multiLevelType w:val="hybridMultilevel"/>
    <w:tmpl w:val="CB92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3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4"/>
  </w:num>
  <w:num w:numId="5" w16cid:durableId="158891787">
    <w:abstractNumId w:val="5"/>
  </w:num>
  <w:num w:numId="6" w16cid:durableId="785150404">
    <w:abstractNumId w:val="7"/>
  </w:num>
  <w:num w:numId="7" w16cid:durableId="519200749">
    <w:abstractNumId w:val="10"/>
  </w:num>
  <w:num w:numId="8" w16cid:durableId="674917578">
    <w:abstractNumId w:val="2"/>
  </w:num>
  <w:num w:numId="9" w16cid:durableId="679087059">
    <w:abstractNumId w:val="11"/>
  </w:num>
  <w:num w:numId="10" w16cid:durableId="244845723">
    <w:abstractNumId w:val="6"/>
  </w:num>
  <w:num w:numId="11" w16cid:durableId="109978537">
    <w:abstractNumId w:val="9"/>
  </w:num>
  <w:num w:numId="12" w16cid:durableId="476186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F20A1"/>
    <w:rsid w:val="00115C81"/>
    <w:rsid w:val="0014121B"/>
    <w:rsid w:val="00192492"/>
    <w:rsid w:val="001A3B8E"/>
    <w:rsid w:val="001A55FC"/>
    <w:rsid w:val="00232D09"/>
    <w:rsid w:val="0025321F"/>
    <w:rsid w:val="00322E35"/>
    <w:rsid w:val="003A7789"/>
    <w:rsid w:val="003D78C6"/>
    <w:rsid w:val="00454D08"/>
    <w:rsid w:val="00466E23"/>
    <w:rsid w:val="004734AE"/>
    <w:rsid w:val="004B5637"/>
    <w:rsid w:val="00513D8D"/>
    <w:rsid w:val="0051549F"/>
    <w:rsid w:val="00533E04"/>
    <w:rsid w:val="00597D52"/>
    <w:rsid w:val="00621681"/>
    <w:rsid w:val="006271AD"/>
    <w:rsid w:val="00684B87"/>
    <w:rsid w:val="006E7CCB"/>
    <w:rsid w:val="00705622"/>
    <w:rsid w:val="00706B9E"/>
    <w:rsid w:val="007231DF"/>
    <w:rsid w:val="00795323"/>
    <w:rsid w:val="007B122D"/>
    <w:rsid w:val="007B7AEA"/>
    <w:rsid w:val="00842E82"/>
    <w:rsid w:val="00867B7A"/>
    <w:rsid w:val="008B4D30"/>
    <w:rsid w:val="008C7A21"/>
    <w:rsid w:val="008F644C"/>
    <w:rsid w:val="009336FF"/>
    <w:rsid w:val="009B70AB"/>
    <w:rsid w:val="00B22991"/>
    <w:rsid w:val="00BD000A"/>
    <w:rsid w:val="00C323AE"/>
    <w:rsid w:val="00C74792"/>
    <w:rsid w:val="00C92BAA"/>
    <w:rsid w:val="00D00DD0"/>
    <w:rsid w:val="00E45C0A"/>
    <w:rsid w:val="00E531A4"/>
    <w:rsid w:val="00EA119E"/>
    <w:rsid w:val="00EC04D6"/>
    <w:rsid w:val="00F315B4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913</Words>
  <Characters>4342</Characters>
  <Application>Microsoft Office Word</Application>
  <DocSecurity>0</DocSecurity>
  <Lines>153</Lines>
  <Paragraphs>54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1/2023</vt:lpstr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ישיבה מס' 1 של הוועדה לענייני ביקורת לשנת 2022 27.06.22</dc:title>
  <dc:subject>717215</dc:subject>
  <dc:creator/>
  <cp:keywords/>
  <dc:description/>
  <cp:lastModifiedBy>אייל מגיני</cp:lastModifiedBy>
  <cp:revision>5</cp:revision>
  <cp:lastPrinted>2023-04-30T11:25:00Z</cp:lastPrinted>
  <dcterms:created xsi:type="dcterms:W3CDTF">2025-03-05T08:50:00Z</dcterms:created>
  <dcterms:modified xsi:type="dcterms:W3CDTF">2025-03-05T08:59:00Z</dcterms:modified>
</cp:coreProperties>
</file>