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5705C" w14:textId="77777777" w:rsidR="00781A0E" w:rsidRDefault="00781A0E" w:rsidP="000119A5">
      <w:pPr>
        <w:ind w:left="6486" w:hanging="726"/>
        <w:rPr>
          <w:rtl/>
        </w:rPr>
      </w:pPr>
      <w:bookmarkStart w:id="0" w:name="_Hlk193618610"/>
    </w:p>
    <w:bookmarkEnd w:id="0"/>
    <w:p w14:paraId="75503965" w14:textId="5CD9A2C9" w:rsidR="000119A5" w:rsidRPr="00EC04D6" w:rsidRDefault="000119A5" w:rsidP="000119A5">
      <w:pPr>
        <w:ind w:left="6486" w:hanging="726"/>
        <w:rPr>
          <w:rFonts w:asciiTheme="minorBidi" w:hAnsiTheme="minorBidi"/>
          <w:b/>
          <w:bCs/>
          <w:sz w:val="24"/>
          <w:szCs w:val="24"/>
          <w:rtl/>
        </w:rPr>
      </w:pPr>
      <w:r w:rsidRPr="00F315B4">
        <w:rPr>
          <w:rFonts w:ascii="David" w:hAnsi="David" w:cs="David"/>
          <w:b/>
          <w:bCs/>
          <w:sz w:val="24"/>
          <w:szCs w:val="24"/>
          <w:rtl/>
        </w:rPr>
        <w:t xml:space="preserve">                                                                                                       </w:t>
      </w:r>
      <w:r w:rsidRPr="00EC04D6">
        <w:rPr>
          <w:rFonts w:asciiTheme="minorBidi" w:hAnsiTheme="minorBidi"/>
          <w:b/>
          <w:bCs/>
          <w:sz w:val="24"/>
          <w:szCs w:val="24"/>
          <w:rtl/>
        </w:rPr>
        <w:t xml:space="preserve">תאריך: </w:t>
      </w:r>
      <w:r>
        <w:rPr>
          <w:rFonts w:asciiTheme="minorBidi" w:hAnsiTheme="minorBidi" w:hint="cs"/>
          <w:b/>
          <w:bCs/>
          <w:sz w:val="24"/>
          <w:szCs w:val="24"/>
          <w:rtl/>
        </w:rPr>
        <w:t>23/03/2025</w:t>
      </w:r>
    </w:p>
    <w:p w14:paraId="21B6D234" w14:textId="7A8F11E2" w:rsidR="000119A5" w:rsidRPr="00EC04D6" w:rsidRDefault="000119A5" w:rsidP="009C2772">
      <w:pPr>
        <w:ind w:left="5760" w:firstLine="720"/>
        <w:rPr>
          <w:rFonts w:asciiTheme="minorBidi" w:hAnsiTheme="minorBidi"/>
          <w:sz w:val="24"/>
          <w:szCs w:val="24"/>
        </w:rPr>
      </w:pPr>
      <w:r w:rsidRPr="00EC04D6">
        <w:rPr>
          <w:rFonts w:asciiTheme="minorBidi" w:hAnsiTheme="minorBidi"/>
          <w:b/>
          <w:bCs/>
          <w:sz w:val="24"/>
          <w:szCs w:val="24"/>
          <w:rtl/>
        </w:rPr>
        <w:t xml:space="preserve">אסמכתא: </w:t>
      </w:r>
      <w:r w:rsidR="009C2772">
        <w:rPr>
          <w:rFonts w:asciiTheme="minorBidi" w:hAnsiTheme="minorBidi" w:hint="cs"/>
          <w:sz w:val="24"/>
          <w:szCs w:val="24"/>
          <w:rtl/>
        </w:rPr>
        <w:t>721451</w:t>
      </w:r>
    </w:p>
    <w:p w14:paraId="1BBE90DC" w14:textId="77777777" w:rsidR="000119A5" w:rsidRPr="00EC04D6" w:rsidRDefault="000119A5" w:rsidP="000119A5">
      <w:pPr>
        <w:ind w:left="165"/>
        <w:jc w:val="center"/>
        <w:rPr>
          <w:rFonts w:asciiTheme="minorBidi" w:hAnsiTheme="minorBidi"/>
          <w:sz w:val="24"/>
          <w:szCs w:val="24"/>
        </w:rPr>
      </w:pPr>
      <w:r w:rsidRPr="00EC04D6">
        <w:rPr>
          <w:rFonts w:asciiTheme="minorBidi" w:eastAsia="Times New Roman" w:hAnsiTheme="minorBidi"/>
          <w:b/>
          <w:bCs/>
          <w:sz w:val="24"/>
          <w:szCs w:val="24"/>
          <w:rtl/>
          <w:lang w:eastAsia="he-IL"/>
        </w:rPr>
        <w:t xml:space="preserve">פרוטוקול ישיבת הוועדה לענייני ביקורת  -  </w:t>
      </w:r>
      <w:r w:rsidRPr="00EC04D6">
        <w:rPr>
          <w:rFonts w:asciiTheme="minorBidi" w:eastAsia="Times New Roman" w:hAnsiTheme="minorBidi"/>
          <w:b/>
          <w:bCs/>
          <w:sz w:val="24"/>
          <w:szCs w:val="24"/>
          <w:u w:val="single"/>
          <w:rtl/>
          <w:lang w:eastAsia="he-IL"/>
        </w:rPr>
        <w:t>מס' ישיבה</w:t>
      </w:r>
      <w:r>
        <w:rPr>
          <w:rFonts w:asciiTheme="minorBidi" w:eastAsia="Times New Roman" w:hAnsiTheme="minorBidi" w:hint="cs"/>
          <w:b/>
          <w:bCs/>
          <w:sz w:val="24"/>
          <w:szCs w:val="24"/>
          <w:u w:val="single"/>
          <w:rtl/>
          <w:lang w:eastAsia="he-IL"/>
        </w:rPr>
        <w:t xml:space="preserve"> 1</w:t>
      </w:r>
      <w:r w:rsidRPr="00EC04D6">
        <w:rPr>
          <w:rFonts w:asciiTheme="minorBidi" w:eastAsia="Times New Roman" w:hAnsiTheme="minorBidi"/>
          <w:b/>
          <w:bCs/>
          <w:sz w:val="24"/>
          <w:szCs w:val="24"/>
          <w:rtl/>
          <w:lang w:eastAsia="he-IL"/>
        </w:rPr>
        <w:t xml:space="preserve">  נ</w:t>
      </w:r>
      <w:r w:rsidRPr="00EC04D6">
        <w:rPr>
          <w:rFonts w:asciiTheme="minorBidi" w:hAnsiTheme="minorBidi"/>
          <w:b/>
          <w:bCs/>
          <w:sz w:val="24"/>
          <w:szCs w:val="24"/>
          <w:rtl/>
        </w:rPr>
        <w:t>ער</w:t>
      </w:r>
      <w:r>
        <w:rPr>
          <w:rFonts w:asciiTheme="minorBidi" w:hAnsiTheme="minorBidi" w:hint="cs"/>
          <w:b/>
          <w:bCs/>
          <w:sz w:val="24"/>
          <w:szCs w:val="24"/>
          <w:rtl/>
        </w:rPr>
        <w:t>כה</w:t>
      </w:r>
      <w:r w:rsidRPr="00EC04D6">
        <w:rPr>
          <w:rFonts w:asciiTheme="minorBidi" w:hAnsiTheme="minorBidi"/>
          <w:b/>
          <w:bCs/>
          <w:sz w:val="24"/>
          <w:szCs w:val="24"/>
          <w:rtl/>
        </w:rPr>
        <w:t xml:space="preserve"> ביום:</w:t>
      </w:r>
      <w:r>
        <w:rPr>
          <w:rFonts w:asciiTheme="minorBidi" w:hAnsiTheme="minorBidi" w:hint="cs"/>
          <w:sz w:val="24"/>
          <w:szCs w:val="24"/>
          <w:u w:val="single"/>
          <w:rtl/>
        </w:rPr>
        <w:t xml:space="preserve"> </w:t>
      </w:r>
      <w:r w:rsidRPr="002B7818">
        <w:rPr>
          <w:rFonts w:asciiTheme="minorBidi" w:hAnsiTheme="minorBidi" w:hint="cs"/>
          <w:b/>
          <w:bCs/>
          <w:sz w:val="24"/>
          <w:szCs w:val="24"/>
          <w:u w:val="single"/>
          <w:rtl/>
        </w:rPr>
        <w:t>1</w:t>
      </w:r>
      <w:r>
        <w:rPr>
          <w:rFonts w:asciiTheme="minorBidi" w:hAnsiTheme="minorBidi" w:hint="cs"/>
          <w:b/>
          <w:bCs/>
          <w:sz w:val="24"/>
          <w:szCs w:val="24"/>
          <w:u w:val="single"/>
          <w:rtl/>
        </w:rPr>
        <w:t>8</w:t>
      </w:r>
      <w:r w:rsidRPr="002B7818">
        <w:rPr>
          <w:rFonts w:asciiTheme="minorBidi" w:hAnsiTheme="minorBidi" w:hint="cs"/>
          <w:b/>
          <w:bCs/>
          <w:sz w:val="24"/>
          <w:szCs w:val="24"/>
          <w:u w:val="single"/>
          <w:rtl/>
        </w:rPr>
        <w:t>/03/25</w:t>
      </w:r>
      <w:r w:rsidRPr="002B7818">
        <w:rPr>
          <w:rFonts w:asciiTheme="minorBidi" w:hAnsiTheme="minorBidi"/>
          <w:b/>
          <w:bCs/>
          <w:sz w:val="24"/>
          <w:szCs w:val="24"/>
          <w:u w:val="single"/>
          <w:rtl/>
        </w:rPr>
        <w:t xml:space="preserve"> </w:t>
      </w:r>
    </w:p>
    <w:p w14:paraId="78C7F5B3" w14:textId="77777777" w:rsidR="000119A5" w:rsidRPr="00F315B4" w:rsidRDefault="000119A5" w:rsidP="000119A5">
      <w:pPr>
        <w:ind w:left="165"/>
        <w:rPr>
          <w:rFonts w:ascii="David" w:hAnsi="David" w:cs="David"/>
          <w:sz w:val="24"/>
          <w:szCs w:val="24"/>
          <w:rtl/>
        </w:rPr>
      </w:pPr>
    </w:p>
    <w:p w14:paraId="2A29D38F" w14:textId="598A5A16" w:rsidR="000119A5" w:rsidRDefault="000119A5" w:rsidP="000119A5">
      <w:pPr>
        <w:spacing w:line="240" w:lineRule="auto"/>
        <w:ind w:left="165"/>
        <w:rPr>
          <w:rFonts w:asciiTheme="minorBidi" w:hAnsiTheme="minorBidi"/>
          <w:sz w:val="24"/>
          <w:szCs w:val="24"/>
          <w:rtl/>
        </w:rPr>
      </w:pPr>
      <w:r w:rsidRPr="00EC04D6">
        <w:rPr>
          <w:rFonts w:asciiTheme="minorBidi" w:hAnsiTheme="minorBidi"/>
          <w:b/>
          <w:bCs/>
          <w:sz w:val="24"/>
          <w:szCs w:val="24"/>
          <w:rtl/>
        </w:rPr>
        <w:t xml:space="preserve">שמות חברי הוועדה הנוכחים: </w:t>
      </w:r>
    </w:p>
    <w:p w14:paraId="21A5CE6C" w14:textId="2BAEF31B" w:rsidR="000119A5" w:rsidRPr="00EC04D6" w:rsidRDefault="000119A5" w:rsidP="000119A5">
      <w:pPr>
        <w:spacing w:line="240" w:lineRule="auto"/>
        <w:ind w:left="165"/>
        <w:rPr>
          <w:rFonts w:asciiTheme="minorBidi" w:hAnsiTheme="minorBidi"/>
          <w:sz w:val="24"/>
          <w:szCs w:val="24"/>
          <w:rtl/>
        </w:rPr>
      </w:pPr>
      <w:r>
        <w:rPr>
          <w:rFonts w:asciiTheme="minorBidi" w:hAnsiTheme="minorBidi" w:hint="cs"/>
          <w:sz w:val="24"/>
          <w:szCs w:val="24"/>
          <w:rtl/>
        </w:rPr>
        <w:t>עדי לוי סקופ</w:t>
      </w:r>
      <w:r w:rsidRPr="00EC04D6">
        <w:rPr>
          <w:rFonts w:asciiTheme="minorBidi" w:hAnsiTheme="minorBidi"/>
          <w:sz w:val="24"/>
          <w:szCs w:val="24"/>
          <w:rtl/>
        </w:rPr>
        <w:t xml:space="preserve"> </w:t>
      </w:r>
      <w:r>
        <w:rPr>
          <w:rFonts w:asciiTheme="minorBidi" w:hAnsiTheme="minorBidi" w:hint="cs"/>
          <w:sz w:val="24"/>
          <w:szCs w:val="24"/>
          <w:rtl/>
        </w:rPr>
        <w:t>-</w:t>
      </w:r>
      <w:r w:rsidR="00781A0E">
        <w:rPr>
          <w:rFonts w:asciiTheme="minorBidi" w:hAnsiTheme="minorBidi" w:hint="cs"/>
          <w:sz w:val="24"/>
          <w:szCs w:val="24"/>
          <w:rtl/>
        </w:rPr>
        <w:t xml:space="preserve"> </w:t>
      </w:r>
      <w:r w:rsidRPr="00EC04D6">
        <w:rPr>
          <w:rFonts w:asciiTheme="minorBidi" w:hAnsiTheme="minorBidi"/>
          <w:sz w:val="24"/>
          <w:szCs w:val="24"/>
          <w:rtl/>
        </w:rPr>
        <w:t>יו"ר הוועדה</w:t>
      </w:r>
    </w:p>
    <w:p w14:paraId="70ECC4EC" w14:textId="77777777" w:rsidR="000119A5" w:rsidRPr="003A6932" w:rsidRDefault="000119A5" w:rsidP="000119A5">
      <w:pPr>
        <w:spacing w:line="240" w:lineRule="auto"/>
        <w:ind w:left="165"/>
        <w:rPr>
          <w:rFonts w:asciiTheme="minorBidi" w:hAnsiTheme="minorBidi"/>
          <w:sz w:val="24"/>
          <w:szCs w:val="24"/>
          <w:rtl/>
        </w:rPr>
      </w:pPr>
      <w:r w:rsidRPr="003A6932">
        <w:rPr>
          <w:rFonts w:asciiTheme="minorBidi" w:hAnsiTheme="minorBidi"/>
          <w:sz w:val="24"/>
          <w:szCs w:val="24"/>
          <w:rtl/>
        </w:rPr>
        <w:t>בני כהן</w:t>
      </w:r>
      <w:r>
        <w:rPr>
          <w:rFonts w:asciiTheme="minorBidi" w:hAnsiTheme="minorBidi" w:hint="cs"/>
          <w:sz w:val="24"/>
          <w:szCs w:val="24"/>
          <w:rtl/>
        </w:rPr>
        <w:t xml:space="preserve"> - חבר הוועדה</w:t>
      </w:r>
    </w:p>
    <w:p w14:paraId="464B7AB5" w14:textId="77777777" w:rsidR="000119A5" w:rsidRDefault="000119A5" w:rsidP="000119A5">
      <w:pPr>
        <w:spacing w:line="240" w:lineRule="auto"/>
        <w:ind w:left="165"/>
        <w:rPr>
          <w:rFonts w:asciiTheme="minorBidi" w:hAnsiTheme="minorBidi"/>
          <w:sz w:val="24"/>
          <w:szCs w:val="24"/>
          <w:rtl/>
        </w:rPr>
      </w:pPr>
      <w:r w:rsidRPr="003A6932">
        <w:rPr>
          <w:rFonts w:asciiTheme="minorBidi" w:hAnsiTheme="minorBidi"/>
          <w:sz w:val="24"/>
          <w:szCs w:val="24"/>
          <w:rtl/>
        </w:rPr>
        <w:t>לירית שפיר שמש</w:t>
      </w:r>
      <w:r>
        <w:rPr>
          <w:rFonts w:asciiTheme="minorBidi" w:hAnsiTheme="minorBidi" w:hint="cs"/>
          <w:sz w:val="24"/>
          <w:szCs w:val="24"/>
          <w:rtl/>
        </w:rPr>
        <w:t xml:space="preserve"> - חברת הוועדה</w:t>
      </w:r>
    </w:p>
    <w:p w14:paraId="58AF5E06" w14:textId="77777777" w:rsidR="000119A5" w:rsidRPr="003A6932" w:rsidRDefault="000119A5" w:rsidP="000119A5">
      <w:pPr>
        <w:spacing w:line="240" w:lineRule="auto"/>
        <w:ind w:left="165"/>
        <w:rPr>
          <w:rFonts w:asciiTheme="minorBidi" w:hAnsiTheme="minorBidi"/>
          <w:sz w:val="24"/>
          <w:szCs w:val="24"/>
          <w:rtl/>
        </w:rPr>
      </w:pPr>
    </w:p>
    <w:p w14:paraId="3857E052" w14:textId="2446F088" w:rsidR="000119A5" w:rsidRDefault="000119A5" w:rsidP="00FF42BB">
      <w:pPr>
        <w:spacing w:line="360" w:lineRule="auto"/>
        <w:ind w:left="165"/>
        <w:rPr>
          <w:rFonts w:asciiTheme="minorBidi" w:eastAsia="Times New Roman" w:hAnsiTheme="minorBidi"/>
          <w:b/>
          <w:bCs/>
          <w:sz w:val="24"/>
          <w:szCs w:val="24"/>
          <w:rtl/>
          <w:lang w:eastAsia="he-IL"/>
        </w:rPr>
      </w:pPr>
      <w:r w:rsidRPr="00EC04D6">
        <w:rPr>
          <w:rFonts w:asciiTheme="minorBidi" w:eastAsia="Times New Roman" w:hAnsiTheme="minorBidi"/>
          <w:b/>
          <w:bCs/>
          <w:sz w:val="24"/>
          <w:szCs w:val="24"/>
          <w:rtl/>
          <w:lang w:eastAsia="he-IL"/>
        </w:rPr>
        <w:t>שמות חברי הוועדה שלא נכחו:</w:t>
      </w:r>
      <w:r w:rsidRPr="00EC04D6">
        <w:rPr>
          <w:rFonts w:asciiTheme="minorBidi" w:hAnsiTheme="minorBidi"/>
          <w:sz w:val="24"/>
          <w:szCs w:val="24"/>
          <w:rtl/>
        </w:rPr>
        <w:t xml:space="preserve"> </w:t>
      </w:r>
      <w:r>
        <w:rPr>
          <w:rFonts w:asciiTheme="minorBidi" w:hAnsiTheme="minorBidi"/>
          <w:sz w:val="24"/>
          <w:szCs w:val="24"/>
          <w:rtl/>
        </w:rPr>
        <w:br/>
      </w:r>
      <w:r w:rsidRPr="003A6932">
        <w:rPr>
          <w:rFonts w:asciiTheme="minorBidi" w:hAnsiTheme="minorBidi"/>
          <w:sz w:val="24"/>
          <w:szCs w:val="24"/>
          <w:rtl/>
        </w:rPr>
        <w:t>יעל סער</w:t>
      </w:r>
      <w:r>
        <w:rPr>
          <w:rFonts w:asciiTheme="minorBidi" w:hAnsiTheme="minorBidi" w:hint="cs"/>
          <w:sz w:val="24"/>
          <w:szCs w:val="24"/>
          <w:rtl/>
        </w:rPr>
        <w:t xml:space="preserve"> - חברת הוועדה</w:t>
      </w:r>
      <w:r>
        <w:rPr>
          <w:rFonts w:asciiTheme="minorBidi" w:hAnsiTheme="minorBidi"/>
          <w:sz w:val="24"/>
          <w:szCs w:val="24"/>
          <w:rtl/>
        </w:rPr>
        <w:br/>
      </w:r>
      <w:r>
        <w:rPr>
          <w:rFonts w:asciiTheme="minorBidi" w:hAnsiTheme="minorBidi" w:hint="cs"/>
          <w:sz w:val="24"/>
          <w:szCs w:val="24"/>
          <w:rtl/>
        </w:rPr>
        <w:t>שלי סבר</w:t>
      </w:r>
      <w:r w:rsidRPr="00D3546A">
        <w:rPr>
          <w:rFonts w:asciiTheme="minorBidi" w:hAnsiTheme="minorBidi"/>
          <w:sz w:val="24"/>
          <w:szCs w:val="24"/>
          <w:rtl/>
        </w:rPr>
        <w:t xml:space="preserve"> </w:t>
      </w:r>
      <w:r>
        <w:rPr>
          <w:rFonts w:asciiTheme="minorBidi" w:hAnsiTheme="minorBidi" w:hint="cs"/>
          <w:sz w:val="24"/>
          <w:szCs w:val="24"/>
          <w:rtl/>
        </w:rPr>
        <w:t>- חברת הוועדה</w:t>
      </w:r>
      <w:r>
        <w:rPr>
          <w:rFonts w:asciiTheme="minorBidi" w:hAnsiTheme="minorBidi"/>
          <w:sz w:val="24"/>
          <w:szCs w:val="24"/>
          <w:rtl/>
        </w:rPr>
        <w:br/>
      </w:r>
      <w:r w:rsidRPr="003A6932">
        <w:rPr>
          <w:rFonts w:asciiTheme="minorBidi" w:hAnsiTheme="minorBidi"/>
          <w:sz w:val="24"/>
          <w:szCs w:val="24"/>
          <w:rtl/>
        </w:rPr>
        <w:t>ממה שיינפיין</w:t>
      </w:r>
      <w:r>
        <w:rPr>
          <w:rFonts w:asciiTheme="minorBidi" w:hAnsiTheme="minorBidi" w:hint="cs"/>
          <w:sz w:val="24"/>
          <w:szCs w:val="24"/>
          <w:rtl/>
        </w:rPr>
        <w:t xml:space="preserve"> - חבר הוועדה</w:t>
      </w:r>
      <w:r>
        <w:rPr>
          <w:rFonts w:asciiTheme="minorBidi" w:hAnsiTheme="minorBidi"/>
          <w:sz w:val="24"/>
          <w:szCs w:val="24"/>
          <w:rtl/>
        </w:rPr>
        <w:br/>
      </w:r>
      <w:r w:rsidRPr="00EC04D6">
        <w:rPr>
          <w:rFonts w:asciiTheme="minorBidi" w:eastAsia="Times New Roman" w:hAnsiTheme="minorBidi"/>
          <w:b/>
          <w:bCs/>
          <w:sz w:val="24"/>
          <w:szCs w:val="24"/>
          <w:rtl/>
          <w:lang w:eastAsia="he-IL"/>
        </w:rPr>
        <w:t xml:space="preserve">שמות מוזמנים שנכחו: </w:t>
      </w:r>
    </w:p>
    <w:p w14:paraId="1E458774" w14:textId="77777777" w:rsidR="000119A5" w:rsidRDefault="000119A5" w:rsidP="000119A5">
      <w:pPr>
        <w:spacing w:line="240" w:lineRule="auto"/>
        <w:ind w:left="165"/>
        <w:rPr>
          <w:rFonts w:asciiTheme="minorBidi" w:eastAsia="Times New Roman" w:hAnsiTheme="minorBidi"/>
          <w:sz w:val="24"/>
          <w:szCs w:val="24"/>
          <w:rtl/>
          <w:lang w:eastAsia="he-IL"/>
        </w:rPr>
      </w:pPr>
      <w:r w:rsidRPr="00EC04D6">
        <w:rPr>
          <w:rFonts w:asciiTheme="minorBidi" w:eastAsia="Times New Roman" w:hAnsiTheme="minorBidi"/>
          <w:sz w:val="24"/>
          <w:szCs w:val="24"/>
          <w:rtl/>
          <w:lang w:eastAsia="he-IL"/>
        </w:rPr>
        <w:t xml:space="preserve">דויד ציון תורג'מן </w:t>
      </w:r>
      <w:r>
        <w:rPr>
          <w:rFonts w:asciiTheme="minorBidi" w:eastAsia="Times New Roman" w:hAnsiTheme="minorBidi" w:hint="cs"/>
          <w:sz w:val="24"/>
          <w:szCs w:val="24"/>
          <w:rtl/>
          <w:lang w:eastAsia="he-IL"/>
        </w:rPr>
        <w:t>-</w:t>
      </w:r>
      <w:r w:rsidRPr="00EC04D6">
        <w:rPr>
          <w:rFonts w:asciiTheme="minorBidi" w:eastAsia="Times New Roman" w:hAnsiTheme="minorBidi"/>
          <w:sz w:val="24"/>
          <w:szCs w:val="24"/>
          <w:rtl/>
          <w:lang w:eastAsia="he-IL"/>
        </w:rPr>
        <w:t xml:space="preserve"> מבקר העירייה</w:t>
      </w:r>
      <w:r>
        <w:rPr>
          <w:rFonts w:asciiTheme="minorBidi" w:eastAsia="Times New Roman" w:hAnsiTheme="minorBidi" w:hint="cs"/>
          <w:sz w:val="24"/>
          <w:szCs w:val="24"/>
          <w:rtl/>
          <w:lang w:eastAsia="he-IL"/>
        </w:rPr>
        <w:t xml:space="preserve"> והממונה על תלונות הציבור</w:t>
      </w:r>
    </w:p>
    <w:p w14:paraId="6C6A2290" w14:textId="77777777" w:rsidR="000119A5" w:rsidRDefault="000119A5" w:rsidP="000119A5">
      <w:pPr>
        <w:spacing w:line="240" w:lineRule="auto"/>
        <w:ind w:left="165"/>
        <w:rPr>
          <w:rFonts w:asciiTheme="minorBidi" w:eastAsia="Times New Roman" w:hAnsiTheme="minorBidi"/>
          <w:sz w:val="24"/>
          <w:szCs w:val="24"/>
          <w:rtl/>
          <w:lang w:eastAsia="he-IL"/>
        </w:rPr>
      </w:pPr>
      <w:r>
        <w:rPr>
          <w:rFonts w:asciiTheme="minorBidi" w:eastAsia="Times New Roman" w:hAnsiTheme="minorBidi" w:hint="cs"/>
          <w:sz w:val="24"/>
          <w:szCs w:val="24"/>
          <w:rtl/>
          <w:lang w:eastAsia="he-IL"/>
        </w:rPr>
        <w:t>אביטל חדד - מנהלת מח' רכש ומכרזים</w:t>
      </w:r>
    </w:p>
    <w:p w14:paraId="3EBCDBB5" w14:textId="77777777" w:rsidR="000119A5" w:rsidRDefault="000119A5" w:rsidP="000119A5">
      <w:pPr>
        <w:rPr>
          <w:rFonts w:asciiTheme="minorBidi" w:hAnsiTheme="minorBidi"/>
          <w:b/>
          <w:bCs/>
          <w:sz w:val="24"/>
          <w:szCs w:val="24"/>
          <w:u w:val="single"/>
          <w:rtl/>
        </w:rPr>
      </w:pPr>
    </w:p>
    <w:p w14:paraId="6E459015" w14:textId="77777777" w:rsidR="000119A5" w:rsidRDefault="000119A5" w:rsidP="000119A5">
      <w:pPr>
        <w:ind w:left="165"/>
        <w:rPr>
          <w:rFonts w:asciiTheme="minorBidi" w:hAnsiTheme="minorBidi"/>
          <w:b/>
          <w:bCs/>
          <w:sz w:val="24"/>
          <w:szCs w:val="24"/>
          <w:u w:val="single"/>
          <w:rtl/>
        </w:rPr>
      </w:pPr>
      <w:r w:rsidRPr="00EC04D6">
        <w:rPr>
          <w:rFonts w:asciiTheme="minorBidi" w:hAnsiTheme="minorBidi"/>
          <w:b/>
          <w:bCs/>
          <w:sz w:val="24"/>
          <w:szCs w:val="24"/>
          <w:u w:val="single"/>
          <w:rtl/>
        </w:rPr>
        <w:t>סדר יום הו</w:t>
      </w:r>
      <w:r>
        <w:rPr>
          <w:rFonts w:asciiTheme="minorBidi" w:hAnsiTheme="minorBidi" w:hint="cs"/>
          <w:b/>
          <w:bCs/>
          <w:sz w:val="24"/>
          <w:szCs w:val="24"/>
          <w:u w:val="single"/>
          <w:rtl/>
        </w:rPr>
        <w:t>ו</w:t>
      </w:r>
      <w:r w:rsidRPr="00EC04D6">
        <w:rPr>
          <w:rFonts w:asciiTheme="minorBidi" w:hAnsiTheme="minorBidi"/>
          <w:b/>
          <w:bCs/>
          <w:sz w:val="24"/>
          <w:szCs w:val="24"/>
          <w:u w:val="single"/>
          <w:rtl/>
        </w:rPr>
        <w:t>עדה</w:t>
      </w:r>
      <w:r w:rsidRPr="00EC04D6">
        <w:rPr>
          <w:rFonts w:asciiTheme="minorBidi" w:hAnsiTheme="minorBidi"/>
          <w:b/>
          <w:bCs/>
          <w:sz w:val="24"/>
          <w:szCs w:val="24"/>
          <w:rtl/>
        </w:rPr>
        <w:t>:</w:t>
      </w:r>
    </w:p>
    <w:p w14:paraId="7DB573F4" w14:textId="77777777" w:rsidR="000119A5" w:rsidRPr="003A6932" w:rsidRDefault="000119A5" w:rsidP="000119A5">
      <w:pPr>
        <w:pStyle w:val="a7"/>
        <w:numPr>
          <w:ilvl w:val="0"/>
          <w:numId w:val="11"/>
        </w:numPr>
        <w:spacing w:after="0" w:line="240" w:lineRule="auto"/>
        <w:ind w:left="885"/>
        <w:contextualSpacing w:val="0"/>
        <w:rPr>
          <w:rFonts w:asciiTheme="minorBidi" w:hAnsiTheme="minorBidi"/>
          <w:color w:val="000000"/>
        </w:rPr>
      </w:pPr>
      <w:r w:rsidRPr="003A6932">
        <w:rPr>
          <w:rFonts w:asciiTheme="minorBidi" w:hAnsiTheme="minorBidi"/>
          <w:color w:val="000000"/>
          <w:rtl/>
        </w:rPr>
        <w:t>פתיחה  - יו"ר הוועדה, עו"ד עדי לוי סקופ.</w:t>
      </w:r>
      <w:r w:rsidRPr="003A6932">
        <w:rPr>
          <w:rFonts w:asciiTheme="minorBidi" w:hAnsiTheme="minorBidi"/>
          <w:color w:val="000000"/>
          <w:rtl/>
        </w:rPr>
        <w:br/>
      </w:r>
    </w:p>
    <w:p w14:paraId="352E616F" w14:textId="77777777" w:rsidR="000119A5" w:rsidRPr="003A6932" w:rsidRDefault="000119A5" w:rsidP="000119A5">
      <w:pPr>
        <w:pStyle w:val="a7"/>
        <w:numPr>
          <w:ilvl w:val="0"/>
          <w:numId w:val="11"/>
        </w:numPr>
        <w:spacing w:after="0" w:line="240" w:lineRule="auto"/>
        <w:ind w:left="885"/>
        <w:contextualSpacing w:val="0"/>
        <w:rPr>
          <w:rFonts w:asciiTheme="minorBidi" w:hAnsiTheme="minorBidi"/>
          <w:color w:val="000000"/>
        </w:rPr>
      </w:pPr>
      <w:r w:rsidRPr="003A6932">
        <w:rPr>
          <w:rFonts w:asciiTheme="minorBidi" w:hAnsiTheme="minorBidi"/>
          <w:color w:val="000000"/>
          <w:rtl/>
        </w:rPr>
        <w:t>סקירת עבודת הביקורת לשנת 2024.</w:t>
      </w:r>
      <w:r w:rsidRPr="003A6932">
        <w:rPr>
          <w:rFonts w:asciiTheme="minorBidi" w:hAnsiTheme="minorBidi"/>
          <w:color w:val="000000"/>
          <w:rtl/>
        </w:rPr>
        <w:br/>
      </w:r>
    </w:p>
    <w:p w14:paraId="4F5CBAA9" w14:textId="77777777" w:rsidR="000119A5" w:rsidRPr="003A6932" w:rsidRDefault="000119A5" w:rsidP="000119A5">
      <w:pPr>
        <w:pStyle w:val="a7"/>
        <w:numPr>
          <w:ilvl w:val="0"/>
          <w:numId w:val="11"/>
        </w:numPr>
        <w:spacing w:after="0" w:line="240" w:lineRule="auto"/>
        <w:ind w:left="885"/>
        <w:contextualSpacing w:val="0"/>
        <w:rPr>
          <w:rFonts w:asciiTheme="minorBidi" w:hAnsiTheme="minorBidi"/>
          <w:color w:val="000000"/>
        </w:rPr>
      </w:pPr>
      <w:r w:rsidRPr="003A6932">
        <w:rPr>
          <w:rFonts w:asciiTheme="minorBidi" w:hAnsiTheme="minorBidi"/>
          <w:color w:val="000000"/>
          <w:rtl/>
        </w:rPr>
        <w:t xml:space="preserve">תכנית העבודה לשנת 2025. </w:t>
      </w:r>
      <w:r w:rsidRPr="003A6932">
        <w:rPr>
          <w:rFonts w:asciiTheme="minorBidi" w:hAnsiTheme="minorBidi"/>
          <w:color w:val="000000"/>
          <w:rtl/>
        </w:rPr>
        <w:br/>
      </w:r>
    </w:p>
    <w:p w14:paraId="3371CF58" w14:textId="77777777" w:rsidR="000119A5" w:rsidRPr="003A6932" w:rsidRDefault="000119A5" w:rsidP="000119A5">
      <w:pPr>
        <w:pStyle w:val="a7"/>
        <w:numPr>
          <w:ilvl w:val="0"/>
          <w:numId w:val="11"/>
        </w:numPr>
        <w:spacing w:after="0" w:line="240" w:lineRule="auto"/>
        <w:ind w:left="885"/>
        <w:contextualSpacing w:val="0"/>
        <w:rPr>
          <w:rFonts w:asciiTheme="minorBidi" w:hAnsiTheme="minorBidi"/>
          <w:color w:val="000000"/>
        </w:rPr>
      </w:pPr>
      <w:r w:rsidRPr="003A6932">
        <w:rPr>
          <w:rFonts w:asciiTheme="minorBidi" w:hAnsiTheme="minorBidi"/>
          <w:color w:val="000000"/>
          <w:rtl/>
        </w:rPr>
        <w:t xml:space="preserve">מעקב אחר תיקון ליקויים </w:t>
      </w:r>
      <w:r>
        <w:rPr>
          <w:rFonts w:asciiTheme="minorBidi" w:hAnsiTheme="minorBidi" w:hint="cs"/>
          <w:color w:val="000000"/>
          <w:rtl/>
        </w:rPr>
        <w:t>-</w:t>
      </w:r>
      <w:r w:rsidRPr="003A6932">
        <w:rPr>
          <w:rFonts w:asciiTheme="minorBidi" w:hAnsiTheme="minorBidi"/>
          <w:color w:val="000000"/>
          <w:rtl/>
        </w:rPr>
        <w:t xml:space="preserve"> דוח ביקורת בנושא "מכרזים ופטור ממכרז", מתוך דוח המבקר לשנת 2021. </w:t>
      </w:r>
      <w:r w:rsidRPr="003A6932">
        <w:rPr>
          <w:rFonts w:asciiTheme="minorBidi" w:hAnsiTheme="minorBidi"/>
          <w:color w:val="000000"/>
          <w:rtl/>
        </w:rPr>
        <w:br/>
      </w:r>
    </w:p>
    <w:p w14:paraId="302C36AA" w14:textId="15AB4A32" w:rsidR="00FF42BB" w:rsidRDefault="000119A5" w:rsidP="000119A5">
      <w:pPr>
        <w:pStyle w:val="a7"/>
        <w:numPr>
          <w:ilvl w:val="0"/>
          <w:numId w:val="11"/>
        </w:numPr>
        <w:spacing w:after="0" w:line="240" w:lineRule="auto"/>
        <w:ind w:left="885"/>
        <w:contextualSpacing w:val="0"/>
        <w:rPr>
          <w:rFonts w:asciiTheme="minorBidi" w:hAnsiTheme="minorBidi"/>
          <w:color w:val="000000"/>
        </w:rPr>
      </w:pPr>
      <w:r w:rsidRPr="003A6932">
        <w:rPr>
          <w:rFonts w:asciiTheme="minorBidi" w:hAnsiTheme="minorBidi"/>
          <w:color w:val="000000"/>
          <w:rtl/>
        </w:rPr>
        <w:t>עדכון בנוגע לדוח ביקורת בנושא "מבנים מסוכנים".</w:t>
      </w:r>
    </w:p>
    <w:p w14:paraId="674A1E6D" w14:textId="77777777" w:rsidR="00FF42BB" w:rsidRDefault="00FF42BB">
      <w:pPr>
        <w:bidi w:val="0"/>
        <w:rPr>
          <w:rFonts w:asciiTheme="minorBidi" w:hAnsiTheme="minorBidi"/>
          <w:color w:val="000000"/>
        </w:rPr>
      </w:pPr>
      <w:r>
        <w:rPr>
          <w:rFonts w:asciiTheme="minorBidi" w:hAnsiTheme="minorBidi"/>
          <w:color w:val="000000"/>
        </w:rPr>
        <w:br w:type="page"/>
      </w:r>
    </w:p>
    <w:p w14:paraId="1A5A4D5E" w14:textId="77777777" w:rsidR="00FF42BB" w:rsidRDefault="00FF42BB" w:rsidP="000119A5">
      <w:pPr>
        <w:ind w:left="165"/>
        <w:rPr>
          <w:rFonts w:asciiTheme="minorBidi" w:hAnsiTheme="minorBidi"/>
          <w:b/>
          <w:bCs/>
          <w:sz w:val="24"/>
          <w:szCs w:val="24"/>
          <w:u w:val="single"/>
          <w:rtl/>
        </w:rPr>
      </w:pPr>
    </w:p>
    <w:p w14:paraId="762B3F7A" w14:textId="22AE78BA" w:rsidR="000119A5" w:rsidRDefault="000119A5" w:rsidP="000119A5">
      <w:pPr>
        <w:ind w:left="165"/>
        <w:rPr>
          <w:rFonts w:asciiTheme="minorBidi" w:hAnsiTheme="minorBidi"/>
          <w:b/>
          <w:bCs/>
          <w:sz w:val="24"/>
          <w:szCs w:val="24"/>
          <w:rtl/>
        </w:rPr>
      </w:pPr>
      <w:r w:rsidRPr="00EC04D6">
        <w:rPr>
          <w:rFonts w:asciiTheme="minorBidi" w:hAnsiTheme="minorBidi"/>
          <w:b/>
          <w:bCs/>
          <w:sz w:val="24"/>
          <w:szCs w:val="24"/>
          <w:u w:val="single"/>
          <w:rtl/>
        </w:rPr>
        <w:t>עיקרי דברי המשתתפים</w:t>
      </w:r>
      <w:r w:rsidRPr="00EC04D6">
        <w:rPr>
          <w:rFonts w:asciiTheme="minorBidi" w:hAnsiTheme="minorBidi"/>
          <w:b/>
          <w:bCs/>
          <w:sz w:val="24"/>
          <w:szCs w:val="24"/>
          <w:rtl/>
        </w:rPr>
        <w:t>:</w:t>
      </w:r>
    </w:p>
    <w:p w14:paraId="742F3556" w14:textId="77777777" w:rsidR="000119A5" w:rsidRDefault="000119A5" w:rsidP="000119A5">
      <w:pPr>
        <w:ind w:left="165"/>
        <w:rPr>
          <w:rFonts w:asciiTheme="minorBidi" w:hAnsiTheme="minorBidi"/>
          <w:b/>
          <w:bCs/>
          <w:sz w:val="24"/>
          <w:szCs w:val="24"/>
          <w:rtl/>
        </w:rPr>
      </w:pPr>
    </w:p>
    <w:p w14:paraId="521E148F" w14:textId="77777777" w:rsidR="000119A5" w:rsidRPr="007261B6" w:rsidRDefault="000119A5" w:rsidP="000119A5">
      <w:pPr>
        <w:pStyle w:val="a7"/>
        <w:numPr>
          <w:ilvl w:val="0"/>
          <w:numId w:val="10"/>
        </w:numPr>
        <w:ind w:left="525" w:hanging="276"/>
        <w:rPr>
          <w:rFonts w:ascii="David" w:hAnsi="David" w:cs="David"/>
        </w:rPr>
      </w:pPr>
      <w:r>
        <w:rPr>
          <w:rFonts w:asciiTheme="minorBidi" w:hAnsiTheme="minorBidi" w:hint="cs"/>
          <w:b/>
          <w:bCs/>
          <w:sz w:val="24"/>
          <w:szCs w:val="24"/>
          <w:rtl/>
        </w:rPr>
        <w:t xml:space="preserve">דברי </w:t>
      </w:r>
      <w:r w:rsidRPr="007261B6">
        <w:rPr>
          <w:rFonts w:asciiTheme="minorBidi" w:hAnsiTheme="minorBidi" w:hint="cs"/>
          <w:b/>
          <w:bCs/>
          <w:sz w:val="24"/>
          <w:szCs w:val="24"/>
          <w:rtl/>
        </w:rPr>
        <w:t xml:space="preserve">פתיחה </w:t>
      </w:r>
      <w:r>
        <w:rPr>
          <w:rFonts w:asciiTheme="minorBidi" w:hAnsiTheme="minorBidi" w:hint="cs"/>
          <w:b/>
          <w:bCs/>
          <w:sz w:val="24"/>
          <w:szCs w:val="24"/>
          <w:rtl/>
        </w:rPr>
        <w:t>-</w:t>
      </w:r>
      <w:r w:rsidRPr="007261B6">
        <w:rPr>
          <w:rFonts w:asciiTheme="minorBidi" w:hAnsiTheme="minorBidi" w:hint="cs"/>
          <w:b/>
          <w:bCs/>
          <w:sz w:val="24"/>
          <w:szCs w:val="24"/>
          <w:rtl/>
        </w:rPr>
        <w:t xml:space="preserve"> יו"ר הוועדה, עו"ד עדי לוי סקופ</w:t>
      </w:r>
    </w:p>
    <w:p w14:paraId="67079693" w14:textId="1F185AFC" w:rsidR="000119A5" w:rsidRPr="007261B6" w:rsidRDefault="000119A5" w:rsidP="002567FB">
      <w:pPr>
        <w:spacing w:line="276" w:lineRule="auto"/>
        <w:ind w:left="525" w:hanging="241"/>
        <w:rPr>
          <w:rFonts w:ascii="David" w:hAnsi="David" w:cs="David"/>
          <w:rtl/>
        </w:rPr>
      </w:pPr>
      <w:r w:rsidRPr="007F764D">
        <w:rPr>
          <w:rFonts w:hint="cs"/>
          <w:u w:val="single"/>
          <w:rtl/>
        </w:rPr>
        <w:t>עדי</w:t>
      </w:r>
      <w:r w:rsidRPr="007261B6">
        <w:rPr>
          <w:rtl/>
        </w:rPr>
        <w:t>:</w:t>
      </w:r>
      <w:r>
        <w:rPr>
          <w:rtl/>
        </w:rPr>
        <w:tab/>
      </w:r>
      <w:r w:rsidRPr="007261B6">
        <w:rPr>
          <w:rFonts w:ascii="David" w:hAnsi="David" w:cs="David" w:hint="cs"/>
          <w:rtl/>
        </w:rPr>
        <w:t xml:space="preserve">אנחנו נתחיל בישיבה. הוועדה הזאת מאוד חשובה. </w:t>
      </w:r>
      <w:r>
        <w:rPr>
          <w:rFonts w:ascii="David" w:hAnsi="David" w:cs="David"/>
          <w:rtl/>
        </w:rPr>
        <w:br/>
      </w:r>
      <w:r>
        <w:rPr>
          <w:rFonts w:ascii="David" w:hAnsi="David" w:cs="David" w:hint="cs"/>
          <w:rtl/>
        </w:rPr>
        <w:t xml:space="preserve">  </w:t>
      </w:r>
      <w:r>
        <w:rPr>
          <w:rFonts w:ascii="David" w:hAnsi="David" w:cs="David"/>
          <w:rtl/>
        </w:rPr>
        <w:tab/>
      </w:r>
      <w:r w:rsidRPr="007261B6">
        <w:rPr>
          <w:rFonts w:ascii="David" w:hAnsi="David" w:cs="David" w:hint="cs"/>
          <w:rtl/>
        </w:rPr>
        <w:t xml:space="preserve">קודם כל אגיד תודה רבה רבה לדוד, המבקר שלנו ולאריאלה היקרה, אתם לא מתארים לעצמכם </w:t>
      </w:r>
      <w:r>
        <w:rPr>
          <w:rFonts w:ascii="David" w:hAnsi="David" w:cs="David"/>
          <w:rtl/>
        </w:rPr>
        <w:br/>
      </w:r>
      <w:r>
        <w:rPr>
          <w:rFonts w:ascii="David" w:hAnsi="David" w:cs="David" w:hint="cs"/>
          <w:rtl/>
        </w:rPr>
        <w:t xml:space="preserve">  </w:t>
      </w:r>
      <w:r>
        <w:rPr>
          <w:rFonts w:ascii="David" w:hAnsi="David" w:cs="David"/>
          <w:rtl/>
        </w:rPr>
        <w:tab/>
      </w:r>
      <w:r w:rsidRPr="007261B6">
        <w:rPr>
          <w:rFonts w:ascii="David" w:hAnsi="David" w:cs="David" w:hint="cs"/>
          <w:rtl/>
        </w:rPr>
        <w:t xml:space="preserve">כמה עבודה מורכבת וקשה הם עושים וכמובן לאביטל היקרה </w:t>
      </w:r>
      <w:r>
        <w:rPr>
          <w:rFonts w:ascii="David" w:hAnsi="David" w:cs="David" w:hint="cs"/>
          <w:rtl/>
        </w:rPr>
        <w:t>שהבאנו</w:t>
      </w:r>
      <w:r w:rsidRPr="007261B6">
        <w:rPr>
          <w:rFonts w:ascii="David" w:hAnsi="David" w:cs="David" w:hint="cs"/>
          <w:rtl/>
        </w:rPr>
        <w:t xml:space="preserve"> אותך מחופשה. כל הכבוד </w:t>
      </w:r>
      <w:r>
        <w:rPr>
          <w:rFonts w:ascii="David" w:hAnsi="David" w:cs="David"/>
          <w:rtl/>
        </w:rPr>
        <w:br/>
      </w:r>
      <w:r>
        <w:rPr>
          <w:rFonts w:ascii="David" w:hAnsi="David" w:cs="David" w:hint="cs"/>
          <w:rtl/>
        </w:rPr>
        <w:t xml:space="preserve">  </w:t>
      </w:r>
      <w:r>
        <w:rPr>
          <w:rFonts w:ascii="David" w:hAnsi="David" w:cs="David"/>
          <w:rtl/>
        </w:rPr>
        <w:tab/>
      </w:r>
      <w:r w:rsidRPr="007261B6">
        <w:rPr>
          <w:rFonts w:ascii="David" w:hAnsi="David" w:cs="David" w:hint="cs"/>
          <w:rtl/>
        </w:rPr>
        <w:t>שאת כאן.</w:t>
      </w:r>
      <w:r>
        <w:rPr>
          <w:rFonts w:ascii="David" w:hAnsi="David" w:cs="David"/>
          <w:rtl/>
        </w:rPr>
        <w:br/>
      </w:r>
      <w:r>
        <w:rPr>
          <w:rFonts w:ascii="David" w:hAnsi="David" w:cs="David"/>
          <w:rtl/>
        </w:rPr>
        <w:br/>
      </w:r>
      <w:r>
        <w:rPr>
          <w:rFonts w:ascii="David" w:hAnsi="David" w:cs="David" w:hint="cs"/>
          <w:rtl/>
        </w:rPr>
        <w:t xml:space="preserve">  </w:t>
      </w:r>
      <w:r>
        <w:rPr>
          <w:rFonts w:ascii="David" w:hAnsi="David" w:cs="David"/>
          <w:rtl/>
        </w:rPr>
        <w:tab/>
      </w:r>
      <w:r w:rsidRPr="007261B6">
        <w:rPr>
          <w:rFonts w:ascii="David" w:hAnsi="David" w:cs="David" w:hint="cs"/>
          <w:rtl/>
        </w:rPr>
        <w:t xml:space="preserve">אני רוצה שנאסוף את כולנו כדי שיהיה לכם את מקסימום המידע. נדבר במסגרת ההחלטה שלנו </w:t>
      </w:r>
      <w:r>
        <w:rPr>
          <w:rFonts w:ascii="David" w:hAnsi="David" w:cs="David"/>
          <w:rtl/>
        </w:rPr>
        <w:br/>
      </w:r>
      <w:r>
        <w:rPr>
          <w:rFonts w:ascii="David" w:hAnsi="David" w:cs="David" w:hint="cs"/>
          <w:rtl/>
        </w:rPr>
        <w:t xml:space="preserve">  </w:t>
      </w:r>
      <w:r>
        <w:rPr>
          <w:rFonts w:ascii="David" w:hAnsi="David" w:cs="David"/>
          <w:rtl/>
        </w:rPr>
        <w:tab/>
      </w:r>
      <w:r w:rsidRPr="007261B6">
        <w:rPr>
          <w:rFonts w:ascii="David" w:hAnsi="David" w:cs="David" w:hint="cs"/>
          <w:rtl/>
        </w:rPr>
        <w:t>לחזור לביקורות של שנים עברו ולבדוק מה השתנה. נחזור</w:t>
      </w:r>
      <w:r>
        <w:rPr>
          <w:rFonts w:ascii="David" w:hAnsi="David" w:cs="David" w:hint="cs"/>
          <w:rtl/>
        </w:rPr>
        <w:t xml:space="preserve"> ה</w:t>
      </w:r>
      <w:r w:rsidRPr="007261B6">
        <w:rPr>
          <w:rFonts w:ascii="David" w:hAnsi="David" w:cs="David" w:hint="cs"/>
          <w:rtl/>
        </w:rPr>
        <w:t xml:space="preserve">יום לביקורת של שנת 2021 בנושא </w:t>
      </w:r>
      <w:r>
        <w:rPr>
          <w:rFonts w:ascii="David" w:hAnsi="David" w:cs="David"/>
          <w:rtl/>
        </w:rPr>
        <w:br/>
      </w:r>
      <w:r>
        <w:rPr>
          <w:rFonts w:ascii="David" w:hAnsi="David" w:cs="David" w:hint="cs"/>
          <w:rtl/>
        </w:rPr>
        <w:t xml:space="preserve">  </w:t>
      </w:r>
      <w:r>
        <w:rPr>
          <w:rFonts w:ascii="David" w:hAnsi="David" w:cs="David"/>
          <w:rtl/>
        </w:rPr>
        <w:tab/>
      </w:r>
      <w:r w:rsidRPr="007261B6">
        <w:rPr>
          <w:rFonts w:ascii="David" w:hAnsi="David" w:cs="David" w:hint="cs"/>
          <w:rtl/>
        </w:rPr>
        <w:t>מכרזים ופטור ממכרז ונשמע עד כמה העירייה השתפרה ותיקנה את הליקויים שהיו בביקורת</w:t>
      </w:r>
      <w:r>
        <w:rPr>
          <w:rFonts w:ascii="David" w:hAnsi="David" w:cs="David" w:hint="cs"/>
          <w:rtl/>
        </w:rPr>
        <w:t xml:space="preserve">. </w:t>
      </w:r>
      <w:r>
        <w:rPr>
          <w:rFonts w:ascii="David" w:hAnsi="David" w:cs="David"/>
          <w:rtl/>
        </w:rPr>
        <w:tab/>
      </w:r>
      <w:r>
        <w:rPr>
          <w:rFonts w:ascii="David" w:hAnsi="David" w:cs="David" w:hint="cs"/>
          <w:rtl/>
        </w:rPr>
        <w:t>ו</w:t>
      </w:r>
      <w:r w:rsidRPr="007261B6">
        <w:rPr>
          <w:rFonts w:ascii="David" w:hAnsi="David" w:cs="David" w:hint="cs"/>
          <w:rtl/>
        </w:rPr>
        <w:t xml:space="preserve">אני אסיים באירוע שמבחינתי הוא ציון נכשל לעירייה שלנו, אנחנו דנו לפני הוועדה הקודמת </w:t>
      </w:r>
      <w:r w:rsidR="0035760E">
        <w:rPr>
          <w:rFonts w:ascii="David" w:hAnsi="David" w:cs="David" w:hint="cs"/>
          <w:rtl/>
        </w:rPr>
        <w:t xml:space="preserve">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Pr="007261B6">
        <w:rPr>
          <w:rFonts w:ascii="David" w:hAnsi="David" w:cs="David" w:hint="cs"/>
          <w:rtl/>
        </w:rPr>
        <w:t xml:space="preserve">בנושא </w:t>
      </w:r>
      <w:r>
        <w:rPr>
          <w:rFonts w:ascii="David" w:hAnsi="David" w:cs="David" w:hint="cs"/>
          <w:rtl/>
        </w:rPr>
        <w:t>"</w:t>
      </w:r>
      <w:r w:rsidRPr="007261B6">
        <w:rPr>
          <w:rFonts w:ascii="David" w:hAnsi="David" w:cs="David" w:hint="cs"/>
          <w:rtl/>
        </w:rPr>
        <w:t>מבנים מסוכנים</w:t>
      </w:r>
      <w:r>
        <w:rPr>
          <w:rFonts w:ascii="David" w:hAnsi="David" w:cs="David" w:hint="cs"/>
          <w:rtl/>
        </w:rPr>
        <w:t>"</w:t>
      </w:r>
      <w:r w:rsidRPr="007261B6">
        <w:rPr>
          <w:rFonts w:ascii="David" w:hAnsi="David" w:cs="David" w:hint="cs"/>
          <w:rtl/>
        </w:rPr>
        <w:t xml:space="preserve"> </w:t>
      </w:r>
      <w:r>
        <w:rPr>
          <w:rFonts w:ascii="David" w:hAnsi="David" w:cs="David" w:hint="cs"/>
          <w:rtl/>
        </w:rPr>
        <w:t xml:space="preserve">(נדון זאת בסעיף 4 בהמשך), </w:t>
      </w:r>
      <w:r w:rsidRPr="007261B6">
        <w:rPr>
          <w:rFonts w:ascii="David" w:hAnsi="David" w:cs="David" w:hint="cs"/>
          <w:rtl/>
        </w:rPr>
        <w:t xml:space="preserve">והחלטנו שכל הדיון שלנו </w:t>
      </w:r>
      <w:r>
        <w:rPr>
          <w:rFonts w:ascii="David" w:hAnsi="David" w:cs="David" w:hint="cs"/>
          <w:rtl/>
        </w:rPr>
        <w:t xml:space="preserve">זה </w:t>
      </w:r>
      <w:r w:rsidRPr="007261B6">
        <w:rPr>
          <w:rFonts w:ascii="David" w:hAnsi="David" w:cs="David" w:hint="cs"/>
          <w:rtl/>
        </w:rPr>
        <w:t xml:space="preserve">עם תיקון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Pr="007261B6">
        <w:rPr>
          <w:rFonts w:ascii="David" w:hAnsi="David" w:cs="David" w:hint="cs"/>
          <w:rtl/>
        </w:rPr>
        <w:t xml:space="preserve">הליקויים והפרוטוקול יעבור לעיון מועצת העיר. הסיבה שעשינו את זה היא כי הרבה מאוד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Pr="007261B6">
        <w:rPr>
          <w:rFonts w:ascii="David" w:hAnsi="David" w:cs="David" w:hint="cs"/>
          <w:rtl/>
        </w:rPr>
        <w:t xml:space="preserve">מהליקויים בנושא מבנים מסוכנים לא תוקנו בכלל. חרף העובדה שאני הגשתי בקשה להכניס את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Pr="007261B6">
        <w:rPr>
          <w:rFonts w:ascii="David" w:hAnsi="David" w:cs="David" w:hint="cs"/>
          <w:rtl/>
        </w:rPr>
        <w:t>הנושא הזה לדיון במועצת העיר</w:t>
      </w:r>
      <w:r>
        <w:rPr>
          <w:rFonts w:ascii="David" w:hAnsi="David" w:cs="David" w:hint="cs"/>
          <w:rtl/>
        </w:rPr>
        <w:t>,</w:t>
      </w:r>
      <w:r w:rsidRPr="007261B6">
        <w:rPr>
          <w:rFonts w:ascii="David" w:hAnsi="David" w:cs="David" w:hint="cs"/>
          <w:rtl/>
        </w:rPr>
        <w:t xml:space="preserve"> קיבלתי הודעת סירוב בהתחלה כי זה לא עבר דרך הגורמים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Pr="007261B6">
        <w:rPr>
          <w:rFonts w:ascii="David" w:hAnsi="David" w:cs="David" w:hint="cs"/>
          <w:rtl/>
        </w:rPr>
        <w:t xml:space="preserve">הרלבנטיים ואחרי שחלף הזמן טען היועמ"ש שאין חובה שהנושא הזה ידון במועצת העיר אז הוא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Pr="007261B6">
        <w:rPr>
          <w:rFonts w:ascii="David" w:hAnsi="David" w:cs="David" w:hint="cs"/>
          <w:rtl/>
        </w:rPr>
        <w:t xml:space="preserve">לא ידון. </w:t>
      </w:r>
      <w:r>
        <w:rPr>
          <w:rFonts w:ascii="David" w:hAnsi="David" w:cs="David"/>
          <w:rtl/>
        </w:rPr>
        <w:br/>
      </w:r>
      <w:r>
        <w:rPr>
          <w:rFonts w:ascii="David" w:hAnsi="David" w:cs="David" w:hint="cs"/>
          <w:rtl/>
        </w:rPr>
        <w:t xml:space="preserve">  </w:t>
      </w:r>
      <w:r>
        <w:rPr>
          <w:rFonts w:ascii="David" w:hAnsi="David" w:cs="David"/>
          <w:rtl/>
        </w:rPr>
        <w:tab/>
      </w:r>
      <w:r>
        <w:rPr>
          <w:rFonts w:ascii="David" w:hAnsi="David" w:cs="David" w:hint="cs"/>
          <w:rtl/>
        </w:rPr>
        <w:t xml:space="preserve">ואנו טוענים כי </w:t>
      </w:r>
      <w:r w:rsidRPr="007261B6">
        <w:rPr>
          <w:rFonts w:ascii="David" w:hAnsi="David" w:cs="David" w:hint="cs"/>
          <w:rtl/>
        </w:rPr>
        <w:t xml:space="preserve">הנושא </w:t>
      </w:r>
      <w:r>
        <w:rPr>
          <w:rFonts w:ascii="David" w:hAnsi="David" w:cs="David" w:hint="cs"/>
          <w:rtl/>
        </w:rPr>
        <w:t>בסוף ידו</w:t>
      </w:r>
      <w:r w:rsidRPr="007261B6">
        <w:rPr>
          <w:rFonts w:ascii="David" w:hAnsi="David" w:cs="David" w:hint="cs"/>
          <w:rtl/>
        </w:rPr>
        <w:t xml:space="preserve">ן במועצת העיר כך או כך וזה לא מקובל עלינו, אם החלטנו </w:t>
      </w:r>
      <w:r>
        <w:rPr>
          <w:rFonts w:ascii="David" w:hAnsi="David" w:cs="David"/>
          <w:rtl/>
        </w:rPr>
        <w:br/>
      </w:r>
      <w:r>
        <w:rPr>
          <w:rFonts w:ascii="David" w:hAnsi="David" w:cs="David" w:hint="cs"/>
          <w:rtl/>
        </w:rPr>
        <w:t xml:space="preserve">   </w:t>
      </w:r>
      <w:r>
        <w:rPr>
          <w:rFonts w:ascii="David" w:hAnsi="David" w:cs="David"/>
          <w:rtl/>
        </w:rPr>
        <w:tab/>
      </w:r>
      <w:r w:rsidRPr="007261B6">
        <w:rPr>
          <w:rFonts w:ascii="David" w:hAnsi="David" w:cs="David" w:hint="cs"/>
          <w:rtl/>
        </w:rPr>
        <w:t xml:space="preserve">שהנושא יעלה לדיון במועצת העיר הוא יעלה לדיון במועצת העיר. </w:t>
      </w:r>
    </w:p>
    <w:p w14:paraId="2928836F" w14:textId="77777777" w:rsidR="000119A5" w:rsidRDefault="000119A5" w:rsidP="000119A5">
      <w:pPr>
        <w:ind w:left="525" w:hanging="276"/>
        <w:rPr>
          <w:rFonts w:ascii="David" w:hAnsi="David" w:cs="David"/>
          <w:rtl/>
        </w:rPr>
      </w:pPr>
    </w:p>
    <w:p w14:paraId="124700BC" w14:textId="77777777" w:rsidR="000119A5" w:rsidRPr="007261B6" w:rsidRDefault="000119A5" w:rsidP="000119A5">
      <w:pPr>
        <w:pStyle w:val="a7"/>
        <w:numPr>
          <w:ilvl w:val="0"/>
          <w:numId w:val="10"/>
        </w:numPr>
        <w:rPr>
          <w:rFonts w:ascii="David" w:hAnsi="David" w:cs="David"/>
          <w:b/>
          <w:bCs/>
          <w:rtl/>
        </w:rPr>
      </w:pPr>
      <w:r w:rsidRPr="007261B6">
        <w:rPr>
          <w:rFonts w:ascii="David" w:hAnsi="David" w:cs="David" w:hint="cs"/>
          <w:b/>
          <w:bCs/>
          <w:rtl/>
        </w:rPr>
        <w:t>סקירת עבודת הביקורת לשנת 2024</w:t>
      </w:r>
    </w:p>
    <w:p w14:paraId="48F3E3BE" w14:textId="77777777" w:rsidR="000119A5" w:rsidRDefault="000119A5" w:rsidP="000119A5">
      <w:pPr>
        <w:pStyle w:val="a7"/>
        <w:ind w:left="885" w:hanging="636"/>
        <w:rPr>
          <w:rFonts w:ascii="David" w:hAnsi="David" w:cs="David"/>
          <w:rtl/>
        </w:rPr>
      </w:pPr>
    </w:p>
    <w:p w14:paraId="4F74D9BF" w14:textId="77777777" w:rsidR="000119A5" w:rsidRDefault="000119A5" w:rsidP="002567FB">
      <w:pPr>
        <w:pStyle w:val="a7"/>
        <w:spacing w:line="276" w:lineRule="auto"/>
        <w:ind w:left="885" w:hanging="636"/>
        <w:rPr>
          <w:rFonts w:ascii="David" w:hAnsi="David" w:cs="David"/>
          <w:rtl/>
        </w:rPr>
      </w:pPr>
      <w:r w:rsidRPr="007F764D">
        <w:rPr>
          <w:rFonts w:ascii="David" w:hAnsi="David" w:cs="David" w:hint="cs"/>
          <w:u w:val="single"/>
          <w:rtl/>
        </w:rPr>
        <w:t>עדי</w:t>
      </w:r>
      <w:r>
        <w:rPr>
          <w:rFonts w:ascii="David" w:hAnsi="David" w:cs="David" w:hint="cs"/>
          <w:rtl/>
        </w:rPr>
        <w:t>:</w:t>
      </w:r>
      <w:r>
        <w:rPr>
          <w:rFonts w:ascii="David" w:hAnsi="David" w:cs="David"/>
          <w:rtl/>
        </w:rPr>
        <w:tab/>
      </w:r>
      <w:r w:rsidRPr="00B434BA">
        <w:rPr>
          <w:rFonts w:ascii="David" w:hAnsi="David" w:cs="David" w:hint="cs"/>
          <w:rtl/>
        </w:rPr>
        <w:t>דוח מבקר העירייה לשנת 2024 מורכב מהדוחות הבאים</w:t>
      </w:r>
      <w:r>
        <w:rPr>
          <w:rFonts w:ascii="David" w:hAnsi="David" w:cs="David" w:hint="cs"/>
          <w:rtl/>
        </w:rPr>
        <w:t>:</w:t>
      </w:r>
      <w:r>
        <w:rPr>
          <w:rFonts w:ascii="David" w:hAnsi="David" w:cs="David"/>
          <w:rtl/>
        </w:rPr>
        <w:br/>
      </w:r>
      <w:r>
        <w:rPr>
          <w:rFonts w:ascii="David" w:hAnsi="David" w:cs="David" w:hint="cs"/>
          <w:rtl/>
        </w:rPr>
        <w:t>ת</w:t>
      </w:r>
      <w:r w:rsidRPr="00B434BA">
        <w:rPr>
          <w:rFonts w:ascii="David" w:hAnsi="David" w:cs="David" w:hint="cs"/>
          <w:rtl/>
        </w:rPr>
        <w:t>פעול מצלמו</w:t>
      </w:r>
      <w:r>
        <w:rPr>
          <w:rFonts w:ascii="David" w:hAnsi="David" w:cs="David" w:hint="cs"/>
          <w:rtl/>
        </w:rPr>
        <w:t>ת</w:t>
      </w:r>
      <w:r w:rsidRPr="00B434BA">
        <w:rPr>
          <w:rFonts w:ascii="David" w:hAnsi="David" w:cs="David" w:hint="cs"/>
          <w:rtl/>
        </w:rPr>
        <w:t xml:space="preserve"> תאבטחה, עמותת אורים ותומים, בטיחות במוסדות חינוך, תהליך ניהול וגריעת ציוד, זה נושא שעלה מאוד מאוד לכותרות בעיריות אחרות בתקופה הזאת, מתן רשות שימוש בשטח ציבורי לצרכי התארגנות אתר בנייה, רישוי בנייה ומעקב אחר תיקון ליקויים צריכת מים משנת 2021, נושא גדול ומשמעותי. </w:t>
      </w:r>
      <w:r>
        <w:rPr>
          <w:rFonts w:ascii="David" w:hAnsi="David" w:cs="David"/>
          <w:rtl/>
        </w:rPr>
        <w:br/>
      </w:r>
      <w:r w:rsidRPr="00B434BA">
        <w:rPr>
          <w:rFonts w:ascii="David" w:hAnsi="David" w:cs="David" w:hint="cs"/>
          <w:rtl/>
        </w:rPr>
        <w:t>כפי שאתם רואים מ</w:t>
      </w:r>
      <w:r>
        <w:rPr>
          <w:rFonts w:ascii="David" w:hAnsi="David" w:cs="David" w:hint="cs"/>
          <w:rtl/>
        </w:rPr>
        <w:t>ס</w:t>
      </w:r>
      <w:r w:rsidRPr="00B434BA">
        <w:rPr>
          <w:rFonts w:ascii="David" w:hAnsi="David" w:cs="David" w:hint="cs"/>
          <w:rtl/>
        </w:rPr>
        <w:t>ה אדירה של עבודת הביקורת, אנו כחברי הוועדה צריכים לתמוך בעבודות הביקורת, צריכים לברך עליה, לדרוש שיהיו עוד תקציבים למבקר ועוד כוח אדם</w:t>
      </w:r>
      <w:r>
        <w:rPr>
          <w:rFonts w:ascii="David" w:hAnsi="David" w:cs="David" w:hint="cs"/>
          <w:rtl/>
        </w:rPr>
        <w:t>.</w:t>
      </w:r>
    </w:p>
    <w:p w14:paraId="50D2598A" w14:textId="77777777" w:rsidR="000119A5" w:rsidRDefault="000119A5" w:rsidP="000119A5">
      <w:pPr>
        <w:pStyle w:val="a7"/>
        <w:ind w:left="885" w:hanging="636"/>
        <w:rPr>
          <w:rFonts w:ascii="David" w:hAnsi="David" w:cs="David"/>
          <w:rtl/>
        </w:rPr>
      </w:pPr>
    </w:p>
    <w:p w14:paraId="30C1E537" w14:textId="77777777" w:rsidR="000119A5" w:rsidRPr="00B434BA" w:rsidRDefault="000119A5" w:rsidP="002567FB">
      <w:pPr>
        <w:pStyle w:val="a7"/>
        <w:spacing w:line="276" w:lineRule="auto"/>
        <w:ind w:left="885"/>
        <w:rPr>
          <w:rFonts w:ascii="David" w:hAnsi="David" w:cs="David"/>
          <w:rtl/>
        </w:rPr>
      </w:pPr>
      <w:r w:rsidRPr="00B434BA">
        <w:rPr>
          <w:rFonts w:ascii="David" w:hAnsi="David" w:cs="David" w:hint="cs"/>
          <w:rtl/>
        </w:rPr>
        <w:t>לגבי אשתקד אתמקד בתלונות הציבור ,המבקר שלנו הוא גם נציב תלונות הציבור, הדוח הזה שקיבלנו עכשיו יוגש במאי לראש העיר עד ה-1.5, נדון בזה במסגרת דיון רגיל במועצה, לא צריך דיון שלא מן המניין. על המזלג בשנת 24 הוגשו 124 תלונות בהשוואה ל-120 בשנת 2023, יש עלייה במספר התלונות הנוגעות לפעילות אגף חזות העיר, זה בא לידי ביטוי בתלונות אלינו כחברי מועצה, הרבה תלונות בנושא הזה במקביל ירידה בתלונות הנוגעות לפעילות אגף ההכנסות, יכול להיות שזה מתממשק עם הביקורות שנעשו בנושא הכנסות</w:t>
      </w:r>
      <w:r>
        <w:rPr>
          <w:rFonts w:ascii="David" w:hAnsi="David" w:cs="David" w:hint="cs"/>
          <w:rtl/>
        </w:rPr>
        <w:t>.</w:t>
      </w:r>
    </w:p>
    <w:p w14:paraId="19833FE8" w14:textId="77777777" w:rsidR="000119A5" w:rsidRDefault="000119A5" w:rsidP="000119A5">
      <w:pPr>
        <w:pStyle w:val="a7"/>
        <w:ind w:left="885" w:hanging="636"/>
        <w:rPr>
          <w:rtl/>
        </w:rPr>
      </w:pPr>
    </w:p>
    <w:p w14:paraId="36D7A90C" w14:textId="77777777" w:rsidR="000119A5" w:rsidRDefault="000119A5" w:rsidP="002567FB">
      <w:pPr>
        <w:pStyle w:val="a7"/>
        <w:spacing w:line="276" w:lineRule="auto"/>
        <w:ind w:left="885" w:hanging="636"/>
        <w:rPr>
          <w:rFonts w:ascii="David" w:hAnsi="David" w:cs="David"/>
          <w:rtl/>
        </w:rPr>
      </w:pPr>
      <w:r>
        <w:rPr>
          <w:rFonts w:ascii="David" w:hAnsi="David" w:cs="David" w:hint="cs"/>
          <w:rtl/>
        </w:rPr>
        <w:t xml:space="preserve">  </w:t>
      </w:r>
      <w:r>
        <w:rPr>
          <w:rFonts w:ascii="David" w:hAnsi="David" w:cs="David"/>
          <w:rtl/>
        </w:rPr>
        <w:tab/>
      </w:r>
      <w:r>
        <w:rPr>
          <w:rFonts w:ascii="David" w:hAnsi="David" w:cs="David" w:hint="cs"/>
          <w:rtl/>
        </w:rPr>
        <w:t>דו</w:t>
      </w:r>
      <w:r w:rsidRPr="00B434BA">
        <w:rPr>
          <w:rFonts w:ascii="David" w:hAnsi="David" w:cs="David" w:hint="cs"/>
          <w:rtl/>
        </w:rPr>
        <w:t xml:space="preserve">ח </w:t>
      </w:r>
      <w:r>
        <w:rPr>
          <w:rFonts w:ascii="David" w:hAnsi="David" w:cs="David" w:hint="cs"/>
          <w:rtl/>
        </w:rPr>
        <w:t xml:space="preserve">מבקר העירייה </w:t>
      </w:r>
      <w:r w:rsidRPr="00B434BA">
        <w:rPr>
          <w:rFonts w:ascii="David" w:hAnsi="David" w:cs="David" w:hint="cs"/>
          <w:rtl/>
        </w:rPr>
        <w:t xml:space="preserve">יוגש לראש העיר עד 1.4.25 ולחברי הוועדה, אנחנו נקבל, ראש העיר יתייחס ונקבל את הדוח עם ההתייחסות שלו כאשר אנחנו, אני מזכירה לכם, שלושה חודשים אחרי זה אנחנו כבר צריכים להעביר את זה לדיון במועצת העיר. </w:t>
      </w:r>
      <w:r>
        <w:rPr>
          <w:rFonts w:ascii="David" w:hAnsi="David" w:cs="David"/>
          <w:rtl/>
        </w:rPr>
        <w:br/>
      </w:r>
    </w:p>
    <w:p w14:paraId="5B376159" w14:textId="31842DA4" w:rsidR="000119A5" w:rsidRDefault="000119A5" w:rsidP="000119A5">
      <w:pPr>
        <w:pStyle w:val="a7"/>
        <w:ind w:left="885" w:hanging="636"/>
        <w:rPr>
          <w:rtl/>
        </w:rPr>
      </w:pPr>
      <w:r>
        <w:rPr>
          <w:rFonts w:ascii="David" w:hAnsi="David" w:cs="David"/>
          <w:rtl/>
        </w:rPr>
        <w:br/>
      </w:r>
      <w:bookmarkStart w:id="1" w:name="_Hlk193619402"/>
    </w:p>
    <w:bookmarkEnd w:id="1"/>
    <w:p w14:paraId="769E8AC4" w14:textId="77777777" w:rsidR="000119A5" w:rsidRDefault="000119A5" w:rsidP="000119A5">
      <w:pPr>
        <w:pStyle w:val="a7"/>
        <w:ind w:left="885" w:hanging="636"/>
        <w:rPr>
          <w:rtl/>
        </w:rPr>
      </w:pPr>
    </w:p>
    <w:p w14:paraId="3B3E6F93" w14:textId="77777777" w:rsidR="000119A5" w:rsidRDefault="000119A5" w:rsidP="000119A5">
      <w:pPr>
        <w:pStyle w:val="a7"/>
        <w:ind w:left="885" w:hanging="636"/>
        <w:rPr>
          <w:rtl/>
        </w:rPr>
      </w:pPr>
    </w:p>
    <w:p w14:paraId="654B234E" w14:textId="77777777" w:rsidR="000119A5" w:rsidRDefault="000119A5" w:rsidP="000119A5">
      <w:pPr>
        <w:pStyle w:val="a7"/>
        <w:ind w:left="885" w:hanging="636"/>
        <w:rPr>
          <w:rtl/>
        </w:rPr>
      </w:pPr>
    </w:p>
    <w:p w14:paraId="0E965D6D" w14:textId="77777777" w:rsidR="000119A5" w:rsidRDefault="000119A5" w:rsidP="000119A5">
      <w:pPr>
        <w:pStyle w:val="a7"/>
        <w:ind w:left="885" w:hanging="636"/>
        <w:rPr>
          <w:rtl/>
        </w:rPr>
      </w:pPr>
    </w:p>
    <w:p w14:paraId="398ADC44" w14:textId="77777777" w:rsidR="000119A5" w:rsidRDefault="000119A5" w:rsidP="000119A5">
      <w:pPr>
        <w:pStyle w:val="a7"/>
        <w:ind w:left="885" w:hanging="636"/>
        <w:rPr>
          <w:rtl/>
        </w:rPr>
      </w:pPr>
    </w:p>
    <w:p w14:paraId="3180C5EC" w14:textId="77777777" w:rsidR="000119A5" w:rsidRDefault="000119A5" w:rsidP="000119A5">
      <w:pPr>
        <w:pStyle w:val="a7"/>
        <w:ind w:left="885" w:hanging="636"/>
        <w:rPr>
          <w:rtl/>
        </w:rPr>
      </w:pPr>
    </w:p>
    <w:p w14:paraId="5DFB2381" w14:textId="77777777" w:rsidR="000119A5" w:rsidRDefault="000119A5" w:rsidP="000119A5">
      <w:pPr>
        <w:pStyle w:val="a7"/>
        <w:numPr>
          <w:ilvl w:val="0"/>
          <w:numId w:val="10"/>
        </w:numPr>
        <w:rPr>
          <w:b/>
          <w:bCs/>
        </w:rPr>
      </w:pPr>
      <w:r>
        <w:rPr>
          <w:rFonts w:asciiTheme="minorBidi" w:hAnsiTheme="minorBidi" w:hint="cs"/>
          <w:b/>
          <w:bCs/>
          <w:color w:val="000000"/>
          <w:rtl/>
        </w:rPr>
        <w:t xml:space="preserve">סקירת </w:t>
      </w:r>
      <w:r w:rsidRPr="003F7BEC">
        <w:rPr>
          <w:rFonts w:asciiTheme="minorBidi" w:hAnsiTheme="minorBidi"/>
          <w:b/>
          <w:bCs/>
          <w:color w:val="000000"/>
          <w:rtl/>
        </w:rPr>
        <w:t>תכנית העבודה לשנת 2025</w:t>
      </w:r>
    </w:p>
    <w:p w14:paraId="068DFEE2" w14:textId="1663CEB0" w:rsidR="000119A5" w:rsidRDefault="000119A5" w:rsidP="002567FB">
      <w:pPr>
        <w:spacing w:line="276" w:lineRule="auto"/>
        <w:rPr>
          <w:rFonts w:ascii="David" w:hAnsi="David" w:cs="David"/>
          <w:rtl/>
        </w:rPr>
      </w:pPr>
      <w:r>
        <w:rPr>
          <w:rFonts w:hint="cs"/>
          <w:b/>
          <w:bCs/>
          <w:rtl/>
        </w:rPr>
        <w:t xml:space="preserve">     </w:t>
      </w:r>
      <w:r w:rsidRPr="007F764D">
        <w:rPr>
          <w:rFonts w:hint="cs"/>
          <w:u w:val="single"/>
          <w:rtl/>
        </w:rPr>
        <w:t>עדי</w:t>
      </w:r>
      <w:r w:rsidRPr="003F7BEC">
        <w:rPr>
          <w:rFonts w:hint="cs"/>
          <w:rtl/>
        </w:rPr>
        <w:t>:</w:t>
      </w:r>
      <w:r w:rsidRPr="003F7BEC">
        <w:rPr>
          <w:rtl/>
        </w:rPr>
        <w:tab/>
      </w:r>
      <w:r>
        <w:rPr>
          <w:rFonts w:ascii="David" w:hAnsi="David" w:cs="David" w:hint="cs"/>
          <w:rtl/>
        </w:rPr>
        <w:t xml:space="preserve">לשנת </w:t>
      </w:r>
      <w:r w:rsidRPr="00B434BA">
        <w:rPr>
          <w:rFonts w:ascii="David" w:hAnsi="David" w:cs="David" w:hint="cs"/>
          <w:rtl/>
        </w:rPr>
        <w:t xml:space="preserve">2025, אני מזכירה לכם שיש שני נושאים שביקשנו, השכרת מבנים לעמותות ספורט ואת כל </w:t>
      </w:r>
      <w:r>
        <w:rPr>
          <w:rFonts w:ascii="David" w:hAnsi="David" w:cs="David"/>
          <w:rtl/>
        </w:rPr>
        <w:br/>
      </w:r>
      <w:r>
        <w:rPr>
          <w:rFonts w:ascii="David" w:hAnsi="David" w:cs="David" w:hint="cs"/>
          <w:rtl/>
        </w:rPr>
        <w:t xml:space="preserve">   </w:t>
      </w:r>
      <w:r>
        <w:rPr>
          <w:rFonts w:ascii="David" w:hAnsi="David" w:cs="David"/>
          <w:rtl/>
        </w:rPr>
        <w:tab/>
      </w:r>
      <w:r>
        <w:rPr>
          <w:rFonts w:ascii="David" w:hAnsi="David" w:cs="David" w:hint="cs"/>
          <w:rtl/>
        </w:rPr>
        <w:t>ש</w:t>
      </w:r>
      <w:r w:rsidRPr="00B434BA">
        <w:rPr>
          <w:rFonts w:ascii="David" w:hAnsi="David" w:cs="David" w:hint="cs"/>
          <w:rtl/>
        </w:rPr>
        <w:t>נושא המידע והסייבר</w:t>
      </w:r>
      <w:r>
        <w:rPr>
          <w:rFonts w:ascii="David" w:hAnsi="David" w:cs="David" w:hint="cs"/>
          <w:rtl/>
        </w:rPr>
        <w:t xml:space="preserve">. </w:t>
      </w:r>
      <w:r w:rsidRPr="00B434BA">
        <w:rPr>
          <w:rFonts w:ascii="David" w:hAnsi="David" w:cs="David" w:hint="cs"/>
          <w:rtl/>
        </w:rPr>
        <w:t xml:space="preserve">והצבענו על זה כאן בוועדת הביקורת. </w:t>
      </w:r>
      <w:r>
        <w:rPr>
          <w:rFonts w:ascii="David" w:hAnsi="David" w:cs="David"/>
          <w:rtl/>
        </w:rPr>
        <w:br/>
      </w:r>
      <w:r>
        <w:rPr>
          <w:rFonts w:ascii="David" w:hAnsi="David" w:cs="David" w:hint="cs"/>
          <w:rtl/>
        </w:rPr>
        <w:t xml:space="preserve">   </w:t>
      </w:r>
      <w:r>
        <w:rPr>
          <w:rFonts w:ascii="David" w:hAnsi="David" w:cs="David"/>
          <w:rtl/>
        </w:rPr>
        <w:tab/>
      </w:r>
      <w:r w:rsidRPr="00B434BA">
        <w:rPr>
          <w:rFonts w:ascii="David" w:hAnsi="David" w:cs="David" w:hint="cs"/>
          <w:rtl/>
        </w:rPr>
        <w:t xml:space="preserve">שני נושאים </w:t>
      </w:r>
      <w:r>
        <w:rPr>
          <w:rFonts w:ascii="David" w:hAnsi="David" w:cs="David" w:hint="cs"/>
          <w:rtl/>
        </w:rPr>
        <w:t>ש</w:t>
      </w:r>
      <w:r w:rsidRPr="00B434BA">
        <w:rPr>
          <w:rFonts w:ascii="David" w:hAnsi="David" w:cs="David" w:hint="cs"/>
          <w:rtl/>
        </w:rPr>
        <w:t>התבקשו על ידי ר</w:t>
      </w:r>
      <w:r>
        <w:rPr>
          <w:rFonts w:ascii="David" w:hAnsi="David" w:cs="David" w:hint="cs"/>
          <w:rtl/>
        </w:rPr>
        <w:t xml:space="preserve">אש העיר, </w:t>
      </w:r>
      <w:r w:rsidRPr="00B434BA">
        <w:rPr>
          <w:rFonts w:ascii="David" w:hAnsi="David" w:cs="David" w:hint="cs"/>
          <w:rtl/>
        </w:rPr>
        <w:t>בסמכותו, עמותת א</w:t>
      </w:r>
      <w:r>
        <w:rPr>
          <w:rFonts w:ascii="David" w:hAnsi="David" w:cs="David" w:hint="cs"/>
          <w:rtl/>
        </w:rPr>
        <w:t xml:space="preserve">וורסט </w:t>
      </w:r>
      <w:r w:rsidRPr="00B434BA">
        <w:rPr>
          <w:rFonts w:ascii="David" w:hAnsi="David" w:cs="David" w:hint="cs"/>
          <w:rtl/>
        </w:rPr>
        <w:t xml:space="preserve">ודוח ביקורת רישוי בנייה </w:t>
      </w:r>
      <w:r>
        <w:rPr>
          <w:rFonts w:ascii="David" w:hAnsi="David" w:cs="David"/>
          <w:rtl/>
        </w:rPr>
        <w:br/>
      </w:r>
      <w:r>
        <w:rPr>
          <w:rFonts w:ascii="David" w:hAnsi="David" w:cs="David" w:hint="cs"/>
          <w:rtl/>
        </w:rPr>
        <w:t xml:space="preserve">  </w:t>
      </w:r>
      <w:r>
        <w:rPr>
          <w:rFonts w:ascii="David" w:hAnsi="David" w:cs="David"/>
          <w:rtl/>
        </w:rPr>
        <w:tab/>
      </w:r>
      <w:r w:rsidRPr="00B434BA">
        <w:rPr>
          <w:rFonts w:ascii="David" w:hAnsi="David" w:cs="David" w:hint="cs"/>
          <w:rtl/>
        </w:rPr>
        <w:t>ונושאים נוספים שהמבקר בודק אותן, כל נושא הפיקוח והאכיפה ברשות</w:t>
      </w:r>
      <w:r>
        <w:rPr>
          <w:rFonts w:ascii="David" w:hAnsi="David" w:cs="David" w:hint="cs"/>
          <w:rtl/>
        </w:rPr>
        <w:t xml:space="preserve"> </w:t>
      </w:r>
      <w:r w:rsidRPr="00B434BA">
        <w:rPr>
          <w:rFonts w:ascii="David" w:hAnsi="David" w:cs="David" w:hint="cs"/>
          <w:rtl/>
        </w:rPr>
        <w:t xml:space="preserve">החניה ואת חברת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Pr="00B434BA">
        <w:rPr>
          <w:rFonts w:ascii="David" w:hAnsi="David" w:cs="David" w:hint="cs"/>
          <w:rtl/>
        </w:rPr>
        <w:t xml:space="preserve">ספיר, </w:t>
      </w:r>
      <w:r>
        <w:rPr>
          <w:rFonts w:ascii="David" w:hAnsi="David" w:cs="David" w:hint="cs"/>
          <w:rtl/>
        </w:rPr>
        <w:t>ו</w:t>
      </w:r>
      <w:r w:rsidRPr="00B434BA">
        <w:rPr>
          <w:rFonts w:ascii="David" w:hAnsi="David" w:cs="David" w:hint="cs"/>
          <w:rtl/>
        </w:rPr>
        <w:t xml:space="preserve">המוזיאון שתחת חברת ספיר. </w:t>
      </w:r>
      <w:r>
        <w:rPr>
          <w:rFonts w:ascii="David" w:hAnsi="David" w:cs="David" w:hint="cs"/>
          <w:rtl/>
        </w:rPr>
        <w:t>ב</w:t>
      </w:r>
      <w:r w:rsidRPr="00B434BA">
        <w:rPr>
          <w:rFonts w:ascii="David" w:hAnsi="David" w:cs="David" w:hint="cs"/>
          <w:rtl/>
        </w:rPr>
        <w:t xml:space="preserve">המשך </w:t>
      </w:r>
      <w:r>
        <w:rPr>
          <w:rFonts w:ascii="David" w:hAnsi="David" w:cs="David" w:hint="cs"/>
          <w:rtl/>
        </w:rPr>
        <w:t xml:space="preserve">יהיה גם </w:t>
      </w:r>
      <w:r w:rsidRPr="00B434BA">
        <w:rPr>
          <w:rFonts w:ascii="David" w:hAnsi="David" w:cs="David" w:hint="cs"/>
          <w:rtl/>
        </w:rPr>
        <w:t>מעקב תיקון אחר ליקויים</w:t>
      </w:r>
      <w:r>
        <w:rPr>
          <w:rFonts w:ascii="David" w:hAnsi="David" w:cs="David" w:hint="cs"/>
          <w:rtl/>
        </w:rPr>
        <w:t xml:space="preserve"> </w:t>
      </w:r>
      <w:r w:rsidRPr="00B434BA">
        <w:rPr>
          <w:rFonts w:ascii="David" w:hAnsi="David" w:cs="David" w:hint="cs"/>
          <w:rtl/>
        </w:rPr>
        <w:t xml:space="preserve">סביב נושא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Pr="00B434BA">
        <w:rPr>
          <w:rFonts w:ascii="David" w:hAnsi="David" w:cs="David" w:hint="cs"/>
          <w:rtl/>
        </w:rPr>
        <w:t xml:space="preserve">צריכת המים ויש דוח סקר סיכונים פנימי לא להפצה. </w:t>
      </w:r>
    </w:p>
    <w:p w14:paraId="1077D09D" w14:textId="34AC5841" w:rsidR="000119A5" w:rsidRDefault="000119A5" w:rsidP="002567FB">
      <w:pPr>
        <w:spacing w:line="276" w:lineRule="auto"/>
        <w:rPr>
          <w:rFonts w:ascii="David" w:hAnsi="David" w:cs="David"/>
          <w:rtl/>
        </w:rPr>
      </w:pPr>
      <w:r w:rsidRPr="00B434BA">
        <w:rPr>
          <w:rFonts w:ascii="David" w:hAnsi="David" w:cs="David" w:hint="cs"/>
          <w:rtl/>
        </w:rPr>
        <w:t xml:space="preserve"> </w:t>
      </w:r>
      <w:r>
        <w:rPr>
          <w:rFonts w:ascii="David" w:hAnsi="David" w:cs="David"/>
          <w:rtl/>
        </w:rPr>
        <w:tab/>
      </w:r>
      <w:r w:rsidRPr="00E72A6A">
        <w:rPr>
          <w:rFonts w:ascii="David" w:hAnsi="David" w:cs="David" w:hint="cs"/>
          <w:b/>
          <w:bCs/>
          <w:u w:val="single"/>
          <w:rtl/>
        </w:rPr>
        <w:t>להלן נושאים שבבדיקת מבקר המדינה בכפר סבא</w:t>
      </w:r>
      <w:r>
        <w:rPr>
          <w:rFonts w:ascii="David" w:hAnsi="David" w:cs="David" w:hint="cs"/>
          <w:rtl/>
        </w:rPr>
        <w:t>:</w:t>
      </w:r>
      <w:r>
        <w:rPr>
          <w:rFonts w:ascii="David" w:hAnsi="David" w:cs="David"/>
          <w:rtl/>
        </w:rPr>
        <w:br/>
      </w:r>
      <w:r>
        <w:rPr>
          <w:rFonts w:ascii="David" w:hAnsi="David" w:cs="David" w:hint="cs"/>
          <w:rtl/>
        </w:rPr>
        <w:t xml:space="preserve">  </w:t>
      </w:r>
      <w:r>
        <w:rPr>
          <w:rFonts w:ascii="David" w:hAnsi="David" w:cs="David"/>
          <w:rtl/>
        </w:rPr>
        <w:tab/>
      </w:r>
      <w:r>
        <w:rPr>
          <w:rFonts w:ascii="David" w:hAnsi="David" w:cs="David" w:hint="cs"/>
          <w:rtl/>
        </w:rPr>
        <w:t>א.</w:t>
      </w:r>
      <w:r>
        <w:rPr>
          <w:rFonts w:ascii="David" w:hAnsi="David" w:cs="David"/>
          <w:rtl/>
        </w:rPr>
        <w:tab/>
      </w:r>
      <w:r>
        <w:rPr>
          <w:rFonts w:ascii="David" w:hAnsi="David" w:cs="David" w:hint="cs"/>
          <w:rtl/>
        </w:rPr>
        <w:t>דוח ביקורת בנושא</w:t>
      </w:r>
      <w:r w:rsidRPr="00E07B8F">
        <w:rPr>
          <w:rFonts w:ascii="David" w:hAnsi="David" w:cs="David" w:hint="cs"/>
          <w:rtl/>
        </w:rPr>
        <w:t xml:space="preserve"> אלימות בבתי הספר, חטיבות הביניים והתיכון, </w:t>
      </w:r>
      <w:r>
        <w:rPr>
          <w:rFonts w:ascii="David" w:hAnsi="David" w:cs="David"/>
          <w:rtl/>
        </w:rPr>
        <w:br/>
      </w:r>
      <w:r>
        <w:rPr>
          <w:rFonts w:ascii="David" w:hAnsi="David" w:cs="David" w:hint="cs"/>
          <w:rtl/>
        </w:rPr>
        <w:t xml:space="preserve">  </w:t>
      </w:r>
      <w:r>
        <w:rPr>
          <w:rFonts w:ascii="David" w:hAnsi="David" w:cs="David"/>
          <w:rtl/>
        </w:rPr>
        <w:tab/>
      </w:r>
      <w:r>
        <w:rPr>
          <w:rFonts w:ascii="David" w:hAnsi="David" w:cs="David" w:hint="cs"/>
          <w:rtl/>
        </w:rPr>
        <w:t>ב.</w:t>
      </w:r>
      <w:r>
        <w:rPr>
          <w:rFonts w:ascii="David" w:hAnsi="David" w:cs="David"/>
          <w:rtl/>
        </w:rPr>
        <w:tab/>
      </w:r>
      <w:r>
        <w:rPr>
          <w:rFonts w:ascii="David" w:hAnsi="David" w:cs="David" w:hint="cs"/>
          <w:rtl/>
        </w:rPr>
        <w:t xml:space="preserve">דוח ביקורת בנושא </w:t>
      </w:r>
      <w:r w:rsidRPr="00E07B8F">
        <w:rPr>
          <w:rFonts w:ascii="David" w:hAnsi="David" w:cs="David" w:hint="cs"/>
          <w:rtl/>
        </w:rPr>
        <w:t>טיפול באוכלוסייה מבוגרת ברשות</w:t>
      </w:r>
      <w:r>
        <w:rPr>
          <w:rFonts w:ascii="David" w:hAnsi="David" w:cs="David" w:hint="cs"/>
          <w:rtl/>
        </w:rPr>
        <w:t>-מדובר בכל הארץ</w:t>
      </w:r>
      <w:r w:rsidRPr="00E07B8F">
        <w:rPr>
          <w:rFonts w:ascii="David" w:hAnsi="David" w:cs="David" w:hint="cs"/>
          <w:rtl/>
        </w:rPr>
        <w:t>.</w:t>
      </w:r>
      <w:r>
        <w:rPr>
          <w:rFonts w:ascii="David" w:hAnsi="David" w:cs="David"/>
          <w:rtl/>
        </w:rPr>
        <w:br/>
      </w:r>
      <w:r>
        <w:rPr>
          <w:rFonts w:ascii="David" w:hAnsi="David" w:cs="David" w:hint="cs"/>
          <w:rtl/>
        </w:rPr>
        <w:t xml:space="preserve">  </w:t>
      </w:r>
      <w:r>
        <w:rPr>
          <w:rFonts w:ascii="David" w:hAnsi="David" w:cs="David"/>
          <w:rtl/>
        </w:rPr>
        <w:tab/>
      </w:r>
      <w:r>
        <w:rPr>
          <w:rFonts w:ascii="David" w:hAnsi="David" w:cs="David" w:hint="cs"/>
          <w:rtl/>
        </w:rPr>
        <w:t>ג.</w:t>
      </w:r>
      <w:r>
        <w:rPr>
          <w:rFonts w:ascii="David" w:hAnsi="David" w:cs="David"/>
          <w:rtl/>
        </w:rPr>
        <w:tab/>
      </w:r>
      <w:r>
        <w:rPr>
          <w:rFonts w:ascii="David" w:hAnsi="David" w:cs="David" w:hint="cs"/>
          <w:rtl/>
        </w:rPr>
        <w:t xml:space="preserve">דוח ביקורת בנושא </w:t>
      </w:r>
      <w:r w:rsidRPr="00E07B8F">
        <w:rPr>
          <w:rFonts w:ascii="David" w:hAnsi="David" w:cs="David" w:hint="cs"/>
          <w:rtl/>
        </w:rPr>
        <w:t xml:space="preserve"> הסמכת </w:t>
      </w:r>
      <w:r>
        <w:rPr>
          <w:rFonts w:ascii="David" w:hAnsi="David" w:cs="David" w:hint="cs"/>
          <w:rtl/>
        </w:rPr>
        <w:t>תובעים</w:t>
      </w:r>
      <w:r w:rsidRPr="00E07B8F">
        <w:rPr>
          <w:rFonts w:ascii="David" w:hAnsi="David" w:cs="David" w:hint="cs"/>
          <w:rtl/>
        </w:rPr>
        <w:t xml:space="preserve"> הנושא הזה עלה גם בנושא התביעה וגם יקבל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0035760E">
        <w:rPr>
          <w:rFonts w:ascii="David" w:hAnsi="David" w:cs="David"/>
          <w:rtl/>
        </w:rPr>
        <w:tab/>
      </w:r>
      <w:r w:rsidRPr="00E07B8F">
        <w:rPr>
          <w:rFonts w:ascii="David" w:hAnsi="David" w:cs="David" w:hint="cs"/>
          <w:rtl/>
        </w:rPr>
        <w:t>ביטוי בדוח מבקר</w:t>
      </w:r>
      <w:r>
        <w:rPr>
          <w:rFonts w:ascii="David" w:hAnsi="David" w:cs="David" w:hint="cs"/>
          <w:rtl/>
        </w:rPr>
        <w:t xml:space="preserve"> </w:t>
      </w:r>
      <w:r w:rsidRPr="00E07B8F">
        <w:rPr>
          <w:rFonts w:ascii="David" w:hAnsi="David" w:cs="David" w:hint="cs"/>
          <w:rtl/>
        </w:rPr>
        <w:t xml:space="preserve">המדינה. </w:t>
      </w:r>
    </w:p>
    <w:p w14:paraId="5F8AC677" w14:textId="77777777" w:rsidR="000119A5" w:rsidRPr="00E07B8F" w:rsidRDefault="000119A5" w:rsidP="000119A5">
      <w:pPr>
        <w:rPr>
          <w:rFonts w:ascii="David" w:hAnsi="David" w:cs="David"/>
          <w:b/>
          <w:bCs/>
        </w:rPr>
      </w:pPr>
      <w:r>
        <w:rPr>
          <w:rFonts w:ascii="David" w:hAnsi="David" w:cs="David" w:hint="cs"/>
          <w:rtl/>
        </w:rPr>
        <w:t xml:space="preserve">  </w:t>
      </w:r>
      <w:r>
        <w:rPr>
          <w:rFonts w:ascii="David" w:hAnsi="David" w:cs="David"/>
          <w:rtl/>
        </w:rPr>
        <w:tab/>
      </w:r>
      <w:r w:rsidRPr="00E72A6A">
        <w:rPr>
          <w:rFonts w:ascii="David" w:hAnsi="David" w:cs="David" w:hint="cs"/>
          <w:b/>
          <w:bCs/>
          <w:u w:val="single"/>
          <w:rtl/>
        </w:rPr>
        <w:t>פעילות שנעשתה לשם כך</w:t>
      </w:r>
      <w:r>
        <w:rPr>
          <w:rFonts w:ascii="David" w:hAnsi="David" w:cs="David" w:hint="cs"/>
          <w:b/>
          <w:bCs/>
          <w:rtl/>
        </w:rPr>
        <w:t>:</w:t>
      </w:r>
    </w:p>
    <w:p w14:paraId="69EC9C3E" w14:textId="77777777" w:rsidR="000119A5" w:rsidRDefault="000119A5" w:rsidP="002567FB">
      <w:pPr>
        <w:pStyle w:val="a7"/>
        <w:numPr>
          <w:ilvl w:val="0"/>
          <w:numId w:val="18"/>
        </w:numPr>
        <w:spacing w:line="276" w:lineRule="auto"/>
        <w:rPr>
          <w:rFonts w:ascii="David" w:hAnsi="David" w:cs="David"/>
        </w:rPr>
      </w:pPr>
      <w:r w:rsidRPr="00E07B8F">
        <w:rPr>
          <w:rFonts w:ascii="David" w:hAnsi="David" w:cs="David" w:hint="cs"/>
          <w:rtl/>
        </w:rPr>
        <w:t xml:space="preserve">מונו רפרנטים מטעם העירייה </w:t>
      </w:r>
    </w:p>
    <w:p w14:paraId="3532EEA2" w14:textId="77777777" w:rsidR="000119A5" w:rsidRDefault="000119A5" w:rsidP="002567FB">
      <w:pPr>
        <w:pStyle w:val="a7"/>
        <w:numPr>
          <w:ilvl w:val="0"/>
          <w:numId w:val="18"/>
        </w:numPr>
        <w:spacing w:line="276" w:lineRule="auto"/>
        <w:rPr>
          <w:rFonts w:ascii="David" w:hAnsi="David" w:cs="David"/>
        </w:rPr>
      </w:pPr>
      <w:r w:rsidRPr="00E07B8F">
        <w:rPr>
          <w:rFonts w:ascii="David" w:hAnsi="David" w:cs="David" w:hint="cs"/>
          <w:rtl/>
        </w:rPr>
        <w:t>יצאו הנחיות והמלצות מבקר העירייה להיערכות,</w:t>
      </w:r>
    </w:p>
    <w:p w14:paraId="7DF99D35" w14:textId="77777777" w:rsidR="000119A5" w:rsidRPr="00E07B8F" w:rsidRDefault="000119A5" w:rsidP="002567FB">
      <w:pPr>
        <w:pStyle w:val="a7"/>
        <w:spacing w:line="276" w:lineRule="auto"/>
        <w:rPr>
          <w:rFonts w:ascii="David" w:hAnsi="David" w:cs="David"/>
          <w:rtl/>
        </w:rPr>
      </w:pPr>
      <w:r w:rsidRPr="00E07B8F">
        <w:rPr>
          <w:rFonts w:ascii="David" w:hAnsi="David" w:cs="David" w:hint="cs"/>
          <w:rtl/>
        </w:rPr>
        <w:t xml:space="preserve">כשמבקר המדינה עושה את העבודה כאן יש טירוף כי אתם מבינים שיש הרבה עבודה והנחיות וצריך לבדוק שהדברים מתקיימים ומתבצעים אז זה עוד אספקט משמעותי בעבודת הביקורת. </w:t>
      </w:r>
    </w:p>
    <w:p w14:paraId="6C10EAB8" w14:textId="77777777" w:rsidR="000119A5" w:rsidRDefault="000119A5" w:rsidP="000119A5">
      <w:pPr>
        <w:rPr>
          <w:rFonts w:ascii="David" w:hAnsi="David" w:cs="David"/>
          <w:rtl/>
        </w:rPr>
      </w:pPr>
      <w:r>
        <w:rPr>
          <w:rFonts w:ascii="David" w:hAnsi="David" w:cs="David" w:hint="cs"/>
          <w:rtl/>
        </w:rPr>
        <w:t xml:space="preserve">  </w:t>
      </w:r>
      <w:r>
        <w:rPr>
          <w:rFonts w:ascii="David" w:hAnsi="David" w:cs="David"/>
          <w:rtl/>
        </w:rPr>
        <w:tab/>
      </w:r>
      <w:r w:rsidRPr="007F764D">
        <w:rPr>
          <w:rFonts w:ascii="David" w:hAnsi="David" w:cs="David" w:hint="cs"/>
          <w:b/>
          <w:bCs/>
          <w:u w:val="single"/>
          <w:rtl/>
        </w:rPr>
        <w:t>החלטה</w:t>
      </w:r>
      <w:r>
        <w:rPr>
          <w:rFonts w:ascii="David" w:hAnsi="David" w:cs="David" w:hint="cs"/>
          <w:rtl/>
        </w:rPr>
        <w:t xml:space="preserve">: </w:t>
      </w:r>
      <w:r w:rsidRPr="00B434BA">
        <w:rPr>
          <w:rFonts w:ascii="David" w:hAnsi="David" w:cs="David" w:hint="cs"/>
          <w:rtl/>
        </w:rPr>
        <w:t>בישיבה ה</w:t>
      </w:r>
      <w:r>
        <w:rPr>
          <w:rFonts w:ascii="David" w:hAnsi="David" w:cs="David" w:hint="cs"/>
          <w:rtl/>
        </w:rPr>
        <w:t xml:space="preserve">באה </w:t>
      </w:r>
      <w:r w:rsidRPr="00B434BA">
        <w:rPr>
          <w:rFonts w:ascii="David" w:hAnsi="David" w:cs="David" w:hint="cs"/>
          <w:rtl/>
        </w:rPr>
        <w:t>נגדיר את הנושאים לביקורת, שנצביע על</w:t>
      </w:r>
      <w:r>
        <w:rPr>
          <w:rFonts w:ascii="David" w:hAnsi="David" w:cs="David" w:hint="cs"/>
          <w:rtl/>
        </w:rPr>
        <w:t xml:space="preserve">יהם לשנת 2026. </w:t>
      </w:r>
      <w:r>
        <w:rPr>
          <w:rFonts w:ascii="David" w:hAnsi="David" w:cs="David"/>
          <w:rtl/>
        </w:rPr>
        <w:br/>
      </w:r>
    </w:p>
    <w:p w14:paraId="60098768" w14:textId="77777777" w:rsidR="000119A5" w:rsidRDefault="000119A5" w:rsidP="000119A5">
      <w:pPr>
        <w:pStyle w:val="a7"/>
        <w:numPr>
          <w:ilvl w:val="0"/>
          <w:numId w:val="10"/>
        </w:numPr>
        <w:rPr>
          <w:b/>
          <w:bCs/>
        </w:rPr>
      </w:pPr>
      <w:r>
        <w:rPr>
          <w:rFonts w:asciiTheme="minorBidi" w:hAnsiTheme="minorBidi" w:hint="cs"/>
          <w:b/>
          <w:bCs/>
          <w:color w:val="000000"/>
          <w:rtl/>
        </w:rPr>
        <w:t>עדכון בנוגע לדוח ביקורת "מבנים מסוכנים"</w:t>
      </w:r>
    </w:p>
    <w:p w14:paraId="689C96A4" w14:textId="73544BF6" w:rsidR="000119A5" w:rsidRDefault="000119A5" w:rsidP="002567FB">
      <w:pPr>
        <w:spacing w:line="276" w:lineRule="auto"/>
        <w:rPr>
          <w:rFonts w:ascii="David" w:hAnsi="David" w:cs="David"/>
          <w:rtl/>
        </w:rPr>
      </w:pPr>
      <w:bookmarkStart w:id="2" w:name="_Hlk193622380"/>
      <w:r>
        <w:rPr>
          <w:rFonts w:hint="cs"/>
          <w:b/>
          <w:bCs/>
          <w:rtl/>
        </w:rPr>
        <w:t xml:space="preserve">     </w:t>
      </w:r>
      <w:r w:rsidRPr="007F764D">
        <w:rPr>
          <w:rFonts w:hint="cs"/>
          <w:u w:val="single"/>
          <w:rtl/>
        </w:rPr>
        <w:t>עדי</w:t>
      </w:r>
      <w:r>
        <w:rPr>
          <w:rFonts w:hint="cs"/>
          <w:b/>
          <w:bCs/>
          <w:rtl/>
        </w:rPr>
        <w:t>:</w:t>
      </w:r>
      <w:r>
        <w:rPr>
          <w:b/>
          <w:bCs/>
          <w:rtl/>
        </w:rPr>
        <w:tab/>
      </w:r>
      <w:r w:rsidRPr="00B434BA">
        <w:rPr>
          <w:rFonts w:ascii="David" w:hAnsi="David" w:cs="David" w:hint="cs"/>
          <w:rtl/>
        </w:rPr>
        <w:t xml:space="preserve">אני </w:t>
      </w:r>
      <w:r>
        <w:rPr>
          <w:rFonts w:ascii="David" w:hAnsi="David" w:cs="David" w:hint="cs"/>
          <w:rtl/>
        </w:rPr>
        <w:t xml:space="preserve">קופצת לנושא האחרון לפני שניכנס עם אביטל לנושא המכרזים. </w:t>
      </w:r>
      <w:r w:rsidRPr="00B434BA">
        <w:rPr>
          <w:rFonts w:ascii="David" w:hAnsi="David" w:cs="David" w:hint="cs"/>
          <w:rtl/>
        </w:rPr>
        <w:t xml:space="preserve"> </w:t>
      </w:r>
      <w:r>
        <w:rPr>
          <w:rFonts w:ascii="David" w:hAnsi="David" w:cs="David"/>
          <w:rtl/>
        </w:rPr>
        <w:br/>
      </w:r>
      <w:bookmarkEnd w:id="2"/>
      <w:r>
        <w:rPr>
          <w:rFonts w:ascii="David" w:hAnsi="David" w:cs="David" w:hint="cs"/>
          <w:rtl/>
        </w:rPr>
        <w:t xml:space="preserve">    </w:t>
      </w:r>
      <w:r>
        <w:rPr>
          <w:rFonts w:ascii="David" w:hAnsi="David" w:cs="David"/>
          <w:rtl/>
        </w:rPr>
        <w:tab/>
      </w:r>
      <w:r w:rsidRPr="00B434BA">
        <w:rPr>
          <w:rFonts w:ascii="David" w:hAnsi="David" w:cs="David" w:hint="cs"/>
          <w:rtl/>
        </w:rPr>
        <w:t xml:space="preserve">קיימנו דיון שלם בוועדה של שעה וחצי אם לא למעלה מכך בנושא תיקון הליקויים בביקורת </w:t>
      </w:r>
      <w:r>
        <w:rPr>
          <w:rFonts w:ascii="David" w:hAnsi="David" w:cs="David"/>
          <w:rtl/>
        </w:rPr>
        <w:br/>
      </w:r>
      <w:r>
        <w:rPr>
          <w:rFonts w:ascii="David" w:hAnsi="David" w:cs="David" w:hint="cs"/>
          <w:rtl/>
        </w:rPr>
        <w:t xml:space="preserve">  </w:t>
      </w:r>
      <w:r>
        <w:rPr>
          <w:rFonts w:ascii="David" w:hAnsi="David" w:cs="David"/>
          <w:rtl/>
        </w:rPr>
        <w:tab/>
      </w:r>
      <w:r>
        <w:rPr>
          <w:rFonts w:ascii="David" w:hAnsi="David" w:cs="David" w:hint="cs"/>
          <w:rtl/>
        </w:rPr>
        <w:t>"</w:t>
      </w:r>
      <w:r w:rsidRPr="00B434BA">
        <w:rPr>
          <w:rFonts w:ascii="David" w:hAnsi="David" w:cs="David" w:hint="cs"/>
          <w:rtl/>
        </w:rPr>
        <w:t>מבנים מסוכנים</w:t>
      </w:r>
      <w:r>
        <w:rPr>
          <w:rFonts w:ascii="David" w:hAnsi="David" w:cs="David" w:hint="cs"/>
          <w:rtl/>
        </w:rPr>
        <w:t>",</w:t>
      </w:r>
      <w:r w:rsidRPr="00B434BA">
        <w:rPr>
          <w:rFonts w:ascii="David" w:hAnsi="David" w:cs="David" w:hint="cs"/>
          <w:rtl/>
        </w:rPr>
        <w:t xml:space="preserve"> שעשה המבקר בשנת 2022. </w:t>
      </w:r>
      <w:r>
        <w:rPr>
          <w:rFonts w:ascii="David" w:hAnsi="David" w:cs="David" w:hint="cs"/>
          <w:rtl/>
        </w:rPr>
        <w:t xml:space="preserve">לישיבה זו הגיעו מהנדסת הרשות ומנהל מח' </w:t>
      </w:r>
      <w:r>
        <w:rPr>
          <w:rFonts w:ascii="David" w:hAnsi="David" w:cs="David"/>
          <w:rtl/>
        </w:rPr>
        <w:br/>
      </w:r>
      <w:r>
        <w:rPr>
          <w:rFonts w:ascii="David" w:hAnsi="David" w:cs="David" w:hint="cs"/>
          <w:rtl/>
        </w:rPr>
        <w:t xml:space="preserve">   </w:t>
      </w:r>
      <w:r>
        <w:rPr>
          <w:rFonts w:ascii="David" w:hAnsi="David" w:cs="David"/>
          <w:rtl/>
        </w:rPr>
        <w:tab/>
      </w:r>
      <w:r>
        <w:rPr>
          <w:rFonts w:ascii="David" w:hAnsi="David" w:cs="David" w:hint="cs"/>
          <w:rtl/>
        </w:rPr>
        <w:t xml:space="preserve">הפיקוח על הבנייה. </w:t>
      </w:r>
      <w:r w:rsidRPr="00B434BA">
        <w:rPr>
          <w:rFonts w:ascii="David" w:hAnsi="David" w:cs="David" w:hint="cs"/>
          <w:rtl/>
        </w:rPr>
        <w:t xml:space="preserve">זה היה אירוע מבחינתנו כי לא שבענו רצון מתיקון הליקויים שכלל לא </w:t>
      </w:r>
      <w:r>
        <w:rPr>
          <w:rFonts w:ascii="David" w:hAnsi="David" w:cs="David"/>
          <w:rtl/>
        </w:rPr>
        <w:br/>
      </w:r>
      <w:r>
        <w:rPr>
          <w:rFonts w:ascii="David" w:hAnsi="David" w:cs="David" w:hint="cs"/>
          <w:rtl/>
        </w:rPr>
        <w:t xml:space="preserve">  </w:t>
      </w:r>
      <w:r>
        <w:rPr>
          <w:rFonts w:ascii="David" w:hAnsi="David" w:cs="David"/>
          <w:rtl/>
        </w:rPr>
        <w:tab/>
      </w:r>
      <w:r w:rsidRPr="00B434BA">
        <w:rPr>
          <w:rFonts w:ascii="David" w:hAnsi="David" w:cs="David" w:hint="cs"/>
          <w:rtl/>
        </w:rPr>
        <w:t>בוצע</w:t>
      </w:r>
      <w:r>
        <w:rPr>
          <w:rFonts w:ascii="David" w:hAnsi="David" w:cs="David" w:hint="cs"/>
          <w:rtl/>
        </w:rPr>
        <w:t>ו</w:t>
      </w:r>
      <w:r w:rsidRPr="00B434BA">
        <w:rPr>
          <w:rFonts w:ascii="David" w:hAnsi="David" w:cs="David" w:hint="cs"/>
          <w:rtl/>
        </w:rPr>
        <w:t xml:space="preserve">, אנחנו קיבלנו החלטה להעביר את זה לדיון במועצת העיר </w:t>
      </w:r>
      <w:r>
        <w:rPr>
          <w:rFonts w:ascii="David" w:hAnsi="David" w:cs="David"/>
          <w:rtl/>
        </w:rPr>
        <w:tab/>
      </w:r>
      <w:r w:rsidRPr="00B434BA">
        <w:rPr>
          <w:rFonts w:ascii="David" w:hAnsi="David" w:cs="David" w:hint="cs"/>
          <w:rtl/>
        </w:rPr>
        <w:t xml:space="preserve">וקיבלנו סירוב. </w:t>
      </w:r>
      <w:r>
        <w:rPr>
          <w:rFonts w:ascii="David" w:hAnsi="David" w:cs="David"/>
          <w:rtl/>
        </w:rPr>
        <w:br/>
      </w:r>
      <w:r>
        <w:rPr>
          <w:rFonts w:ascii="David" w:hAnsi="David" w:cs="David" w:hint="cs"/>
          <w:rtl/>
        </w:rPr>
        <w:t xml:space="preserve">   </w:t>
      </w:r>
      <w:r>
        <w:rPr>
          <w:rFonts w:ascii="David" w:hAnsi="David" w:cs="David"/>
          <w:rtl/>
        </w:rPr>
        <w:tab/>
      </w:r>
      <w:r w:rsidRPr="00B434BA">
        <w:rPr>
          <w:rFonts w:ascii="David" w:hAnsi="David" w:cs="David" w:hint="cs"/>
          <w:rtl/>
        </w:rPr>
        <w:t xml:space="preserve">אבקש כאן את תמיכתכם בזה שנבקש להגיש בקשה לדון בנושא הזה, להעלות לדיון, </w:t>
      </w:r>
      <w:r>
        <w:rPr>
          <w:rFonts w:ascii="David" w:hAnsi="David" w:cs="David"/>
          <w:rtl/>
        </w:rPr>
        <w:br/>
      </w:r>
      <w:r>
        <w:rPr>
          <w:rFonts w:ascii="David" w:hAnsi="David" w:cs="David" w:hint="cs"/>
          <w:rtl/>
        </w:rPr>
        <w:t xml:space="preserve">   </w:t>
      </w:r>
      <w:r>
        <w:rPr>
          <w:rFonts w:ascii="David" w:hAnsi="David" w:cs="David"/>
          <w:rtl/>
        </w:rPr>
        <w:tab/>
      </w:r>
      <w:r w:rsidRPr="00B434BA">
        <w:rPr>
          <w:rFonts w:ascii="David" w:hAnsi="David" w:cs="David" w:hint="cs"/>
          <w:rtl/>
        </w:rPr>
        <w:t xml:space="preserve">אנו לא יכולים לעשות עם זה שום דבר אם לא נעלה את זה בפניהם, נבקש כינוסה של ישיבת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Pr="00B434BA">
        <w:rPr>
          <w:rFonts w:ascii="David" w:hAnsi="David" w:cs="David" w:hint="cs"/>
          <w:rtl/>
        </w:rPr>
        <w:t xml:space="preserve">מועצה שלא מן המניין, </w:t>
      </w:r>
      <w:r>
        <w:rPr>
          <w:rFonts w:ascii="David" w:hAnsi="David" w:cs="David" w:hint="cs"/>
          <w:rtl/>
        </w:rPr>
        <w:t>ונבקש ש</w:t>
      </w:r>
      <w:r w:rsidRPr="00B434BA">
        <w:rPr>
          <w:rFonts w:ascii="David" w:hAnsi="David" w:cs="David" w:hint="cs"/>
          <w:rtl/>
        </w:rPr>
        <w:t xml:space="preserve">מועצת העיר תדון בפרוטוקול ובהמלצות ועדת הביקורת. </w:t>
      </w:r>
    </w:p>
    <w:p w14:paraId="5A4C0710" w14:textId="77777777" w:rsidR="000119A5" w:rsidRDefault="000119A5" w:rsidP="000119A5">
      <w:pPr>
        <w:ind w:firstLine="284"/>
        <w:rPr>
          <w:rFonts w:ascii="David" w:hAnsi="David" w:cs="David"/>
          <w:rtl/>
        </w:rPr>
      </w:pPr>
      <w:r w:rsidRPr="00EB7E32">
        <w:rPr>
          <w:rFonts w:ascii="David" w:hAnsi="David" w:cs="David" w:hint="cs"/>
          <w:u w:val="single"/>
          <w:rtl/>
        </w:rPr>
        <w:t>לירית</w:t>
      </w:r>
      <w:r>
        <w:rPr>
          <w:rFonts w:ascii="David" w:hAnsi="David" w:cs="David" w:hint="cs"/>
          <w:rtl/>
        </w:rPr>
        <w:t>: אני מסכימה כי הנושא הזה חשוב מאד. זה חיי אדם.</w:t>
      </w:r>
    </w:p>
    <w:p w14:paraId="31B7E9D3" w14:textId="31EEC556" w:rsidR="002567FB" w:rsidRDefault="000119A5" w:rsidP="002567FB">
      <w:pPr>
        <w:spacing w:line="276" w:lineRule="auto"/>
        <w:ind w:firstLine="284"/>
        <w:rPr>
          <w:rtl/>
        </w:rPr>
      </w:pPr>
      <w:r w:rsidRPr="00EB7E32">
        <w:rPr>
          <w:rFonts w:ascii="David" w:hAnsi="David" w:cs="David" w:hint="cs"/>
          <w:u w:val="single"/>
          <w:rtl/>
        </w:rPr>
        <w:t>בני</w:t>
      </w:r>
      <w:r>
        <w:rPr>
          <w:rFonts w:ascii="David" w:hAnsi="David" w:cs="David" w:hint="cs"/>
          <w:rtl/>
        </w:rPr>
        <w:t>:  אני גם מסכים בגלל הנושא החשוב.</w:t>
      </w:r>
      <w:r>
        <w:rPr>
          <w:rFonts w:ascii="David" w:hAnsi="David" w:cs="David"/>
          <w:rtl/>
        </w:rPr>
        <w:br/>
      </w:r>
      <w:r>
        <w:rPr>
          <w:rFonts w:ascii="David" w:hAnsi="David" w:cs="David"/>
          <w:rtl/>
        </w:rPr>
        <w:br/>
      </w:r>
      <w:r>
        <w:rPr>
          <w:rFonts w:ascii="David" w:hAnsi="David" w:cs="David" w:hint="cs"/>
          <w:rtl/>
        </w:rPr>
        <w:t xml:space="preserve">  </w:t>
      </w:r>
      <w:r>
        <w:rPr>
          <w:rFonts w:ascii="David" w:hAnsi="David" w:cs="David"/>
          <w:rtl/>
        </w:rPr>
        <w:tab/>
      </w:r>
      <w:r w:rsidRPr="002B41E1">
        <w:rPr>
          <w:rFonts w:hint="cs"/>
          <w:b/>
          <w:bCs/>
          <w:u w:val="single"/>
          <w:rtl/>
        </w:rPr>
        <w:t>החלטה</w:t>
      </w:r>
      <w:r w:rsidRPr="00C57CAA">
        <w:rPr>
          <w:b/>
          <w:bCs/>
          <w:rtl/>
        </w:rPr>
        <w:t xml:space="preserve">: </w:t>
      </w:r>
      <w:r>
        <w:rPr>
          <w:rFonts w:hint="cs"/>
          <w:rtl/>
        </w:rPr>
        <w:t xml:space="preserve">להגיש בקשה לדון במועצת העיר, בישיבה שלא מן המניין, בנושא תיקון לקויים </w:t>
      </w:r>
      <w:r w:rsidR="0035760E">
        <w:rPr>
          <w:rtl/>
        </w:rPr>
        <w:br/>
      </w:r>
      <w:r w:rsidR="0035760E">
        <w:rPr>
          <w:rFonts w:hint="cs"/>
          <w:rtl/>
        </w:rPr>
        <w:t xml:space="preserve">   </w:t>
      </w:r>
      <w:r w:rsidR="0035760E">
        <w:rPr>
          <w:rtl/>
        </w:rPr>
        <w:tab/>
      </w:r>
      <w:r>
        <w:rPr>
          <w:rFonts w:hint="cs"/>
          <w:rtl/>
        </w:rPr>
        <w:t>בדוח "מבנים מסוכנים" לשנת 2022</w:t>
      </w:r>
      <w:r>
        <w:rPr>
          <w:rFonts w:hint="cs"/>
          <w:b/>
          <w:bCs/>
          <w:rtl/>
        </w:rPr>
        <w:t xml:space="preserve">, </w:t>
      </w:r>
      <w:r w:rsidRPr="007A081B">
        <w:rPr>
          <w:rFonts w:hint="cs"/>
          <w:rtl/>
        </w:rPr>
        <w:t>ולהגיש את כל</w:t>
      </w:r>
      <w:r>
        <w:rPr>
          <w:rFonts w:hint="cs"/>
          <w:b/>
          <w:bCs/>
          <w:rtl/>
        </w:rPr>
        <w:t xml:space="preserve"> </w:t>
      </w:r>
      <w:r w:rsidRPr="007A081B">
        <w:rPr>
          <w:rFonts w:hint="cs"/>
          <w:rtl/>
        </w:rPr>
        <w:t xml:space="preserve">המלצות הוועדה לענייני ביקורת </w:t>
      </w:r>
      <w:r w:rsidR="0035760E">
        <w:rPr>
          <w:rtl/>
        </w:rPr>
        <w:br/>
      </w:r>
      <w:r w:rsidR="0035760E">
        <w:rPr>
          <w:rFonts w:hint="cs"/>
          <w:rtl/>
        </w:rPr>
        <w:t xml:space="preserve">    </w:t>
      </w:r>
      <w:r w:rsidR="0035760E">
        <w:rPr>
          <w:rtl/>
        </w:rPr>
        <w:tab/>
      </w:r>
      <w:r w:rsidRPr="007A081B">
        <w:rPr>
          <w:rFonts w:hint="cs"/>
          <w:rtl/>
        </w:rPr>
        <w:t xml:space="preserve">ופרוטוקול </w:t>
      </w:r>
      <w:r w:rsidR="0035760E">
        <w:rPr>
          <w:rFonts w:hint="cs"/>
          <w:rtl/>
        </w:rPr>
        <w:t>ה</w:t>
      </w:r>
      <w:r w:rsidRPr="007A081B">
        <w:rPr>
          <w:rFonts w:hint="cs"/>
          <w:rtl/>
        </w:rPr>
        <w:t>וועדה.</w:t>
      </w:r>
    </w:p>
    <w:p w14:paraId="30153B0D" w14:textId="77777777" w:rsidR="002567FB" w:rsidRDefault="002567FB">
      <w:pPr>
        <w:bidi w:val="0"/>
        <w:rPr>
          <w:rtl/>
        </w:rPr>
      </w:pPr>
      <w:r>
        <w:rPr>
          <w:rtl/>
        </w:rPr>
        <w:br w:type="page"/>
      </w:r>
    </w:p>
    <w:p w14:paraId="2B608C30" w14:textId="77777777" w:rsidR="000119A5" w:rsidRDefault="000119A5" w:rsidP="002567FB">
      <w:pPr>
        <w:spacing w:line="276" w:lineRule="auto"/>
        <w:ind w:firstLine="284"/>
        <w:rPr>
          <w:rtl/>
        </w:rPr>
      </w:pPr>
    </w:p>
    <w:p w14:paraId="7792048A" w14:textId="77777777" w:rsidR="000119A5" w:rsidRDefault="000119A5" w:rsidP="000119A5">
      <w:pPr>
        <w:pStyle w:val="a7"/>
        <w:numPr>
          <w:ilvl w:val="0"/>
          <w:numId w:val="10"/>
        </w:numPr>
      </w:pPr>
      <w:r w:rsidRPr="007A081B">
        <w:rPr>
          <w:rFonts w:asciiTheme="minorBidi" w:hAnsiTheme="minorBidi" w:hint="cs"/>
          <w:b/>
          <w:bCs/>
          <w:color w:val="000000"/>
          <w:rtl/>
        </w:rPr>
        <w:t xml:space="preserve">מעקב אחר תיקון ליקויים </w:t>
      </w:r>
      <w:r>
        <w:rPr>
          <w:rFonts w:asciiTheme="minorBidi" w:hAnsiTheme="minorBidi" w:hint="cs"/>
          <w:b/>
          <w:bCs/>
          <w:color w:val="000000"/>
          <w:rtl/>
        </w:rPr>
        <w:t>-</w:t>
      </w:r>
      <w:r w:rsidRPr="007A081B">
        <w:rPr>
          <w:rFonts w:asciiTheme="minorBidi" w:hAnsiTheme="minorBidi" w:hint="cs"/>
          <w:b/>
          <w:bCs/>
          <w:color w:val="000000"/>
          <w:rtl/>
        </w:rPr>
        <w:t xml:space="preserve"> דוח ביקורת בנושא "מכרזים ופטור ממכרז", מתוך דוח מבקר העירייה לשנת 2021</w:t>
      </w:r>
    </w:p>
    <w:p w14:paraId="74F00176" w14:textId="77777777" w:rsidR="00781A0E" w:rsidRDefault="000119A5" w:rsidP="002567FB">
      <w:pPr>
        <w:spacing w:line="276" w:lineRule="auto"/>
        <w:rPr>
          <w:rFonts w:ascii="David" w:hAnsi="David" w:cs="David"/>
          <w:rtl/>
        </w:rPr>
      </w:pPr>
      <w:r>
        <w:rPr>
          <w:rFonts w:hint="cs"/>
          <w:rtl/>
        </w:rPr>
        <w:t xml:space="preserve">   </w:t>
      </w:r>
      <w:r w:rsidRPr="007F764D">
        <w:rPr>
          <w:rFonts w:hint="cs"/>
          <w:u w:val="single"/>
          <w:rtl/>
        </w:rPr>
        <w:t>עדי</w:t>
      </w:r>
      <w:r>
        <w:rPr>
          <w:rFonts w:hint="cs"/>
          <w:b/>
          <w:bCs/>
          <w:rtl/>
        </w:rPr>
        <w:t>:</w:t>
      </w:r>
      <w:r>
        <w:rPr>
          <w:b/>
          <w:bCs/>
          <w:rtl/>
        </w:rPr>
        <w:tab/>
      </w:r>
      <w:r w:rsidRPr="00B434BA">
        <w:rPr>
          <w:rFonts w:ascii="David" w:hAnsi="David" w:cs="David" w:hint="cs"/>
          <w:rtl/>
        </w:rPr>
        <w:t xml:space="preserve">הנושא הבא פטור ממכרז, </w:t>
      </w:r>
      <w:r>
        <w:rPr>
          <w:rFonts w:ascii="David" w:hAnsi="David" w:cs="David" w:hint="cs"/>
          <w:rtl/>
        </w:rPr>
        <w:t xml:space="preserve">שהיה </w:t>
      </w:r>
      <w:r w:rsidRPr="00B434BA">
        <w:rPr>
          <w:rFonts w:ascii="David" w:hAnsi="David" w:cs="David" w:hint="cs"/>
          <w:rtl/>
        </w:rPr>
        <w:t xml:space="preserve">חלק מדוח המבקר לשנת 21, כמו שעשינו במבנים </w:t>
      </w:r>
      <w:r>
        <w:rPr>
          <w:rFonts w:ascii="David" w:hAnsi="David" w:cs="David"/>
          <w:rtl/>
        </w:rPr>
        <w:br/>
      </w:r>
      <w:r>
        <w:rPr>
          <w:rFonts w:ascii="David" w:hAnsi="David" w:cs="David" w:hint="cs"/>
          <w:rtl/>
        </w:rPr>
        <w:t xml:space="preserve">  </w:t>
      </w:r>
      <w:r>
        <w:rPr>
          <w:rFonts w:ascii="David" w:hAnsi="David" w:cs="David"/>
          <w:rtl/>
        </w:rPr>
        <w:tab/>
      </w:r>
      <w:r w:rsidRPr="00B434BA">
        <w:rPr>
          <w:rFonts w:ascii="David" w:hAnsi="David" w:cs="David" w:hint="cs"/>
          <w:rtl/>
        </w:rPr>
        <w:t xml:space="preserve">מסוכנים רצינו לבדוק מה תוקן מאז. אביטל חדד שמרכזת את כל נושא המכרזים איתנו פה, </w:t>
      </w:r>
      <w:r>
        <w:rPr>
          <w:rFonts w:ascii="David" w:hAnsi="David" w:cs="David"/>
          <w:rtl/>
        </w:rPr>
        <w:br/>
      </w:r>
      <w:r>
        <w:rPr>
          <w:rFonts w:ascii="David" w:hAnsi="David" w:cs="David" w:hint="cs"/>
          <w:rtl/>
        </w:rPr>
        <w:t xml:space="preserve">  </w:t>
      </w:r>
      <w:r>
        <w:rPr>
          <w:rFonts w:ascii="David" w:hAnsi="David" w:cs="David"/>
          <w:rtl/>
        </w:rPr>
        <w:tab/>
      </w:r>
      <w:r w:rsidRPr="00B434BA">
        <w:rPr>
          <w:rFonts w:ascii="David" w:hAnsi="David" w:cs="David" w:hint="cs"/>
          <w:rtl/>
        </w:rPr>
        <w:t xml:space="preserve">אסקור בפניכם פתיח מה זה אומר מכרזים ופטור ממכרז. לאחר מכן נסקור באמת בקצרה את </w:t>
      </w:r>
      <w:r>
        <w:rPr>
          <w:rFonts w:ascii="David" w:hAnsi="David" w:cs="David"/>
          <w:rtl/>
        </w:rPr>
        <w:br/>
      </w:r>
      <w:r>
        <w:rPr>
          <w:rFonts w:ascii="David" w:hAnsi="David" w:cs="David" w:hint="cs"/>
          <w:rtl/>
        </w:rPr>
        <w:t xml:space="preserve">   </w:t>
      </w:r>
      <w:r>
        <w:rPr>
          <w:rFonts w:ascii="David" w:hAnsi="David" w:cs="David"/>
          <w:rtl/>
        </w:rPr>
        <w:tab/>
      </w:r>
      <w:r w:rsidRPr="00B434BA">
        <w:rPr>
          <w:rFonts w:ascii="David" w:hAnsi="David" w:cs="David" w:hint="cs"/>
          <w:rtl/>
        </w:rPr>
        <w:t xml:space="preserve">עיקרי הליקויים שהביקורת איתרה, ולאחר מכן אנחנו נשמח לשמוע את התייחסת גב' </w:t>
      </w:r>
      <w:r>
        <w:rPr>
          <w:rFonts w:ascii="David" w:hAnsi="David" w:cs="David" w:hint="cs"/>
          <w:rtl/>
        </w:rPr>
        <w:t xml:space="preserve">אביטל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Pr="00B434BA">
        <w:rPr>
          <w:rFonts w:ascii="David" w:hAnsi="David" w:cs="David" w:hint="cs"/>
          <w:rtl/>
        </w:rPr>
        <w:t xml:space="preserve">חדד לכל הדברים שנעשו, אני גם חברת ועדת מכרזים ויודעת מגוף ראשון שחלק מהדברים תוקנו, </w:t>
      </w:r>
    </w:p>
    <w:p w14:paraId="1CBDFD4A" w14:textId="68BAF40F" w:rsidR="000119A5" w:rsidRDefault="0035760E" w:rsidP="002567FB">
      <w:pPr>
        <w:spacing w:line="276" w:lineRule="auto"/>
        <w:rPr>
          <w:rFonts w:ascii="David" w:hAnsi="David" w:cs="David"/>
          <w:rtl/>
        </w:rPr>
      </w:pPr>
      <w:r>
        <w:rPr>
          <w:rFonts w:ascii="David" w:hAnsi="David" w:cs="David" w:hint="cs"/>
          <w:rtl/>
        </w:rPr>
        <w:t xml:space="preserve">   </w:t>
      </w:r>
      <w:r>
        <w:rPr>
          <w:rFonts w:ascii="David" w:hAnsi="David" w:cs="David"/>
          <w:rtl/>
        </w:rPr>
        <w:tab/>
      </w:r>
      <w:r w:rsidR="000119A5" w:rsidRPr="00B434BA">
        <w:rPr>
          <w:rFonts w:ascii="David" w:hAnsi="David" w:cs="David" w:hint="cs"/>
          <w:rtl/>
        </w:rPr>
        <w:t xml:space="preserve">אבל אני גם חושבת שמאוד חשוב שתהיה לך במה להראות איזה דברים תוקנו ואיזה דברים </w:t>
      </w:r>
      <w:r>
        <w:rPr>
          <w:rFonts w:ascii="David" w:hAnsi="David" w:cs="David"/>
          <w:rtl/>
        </w:rPr>
        <w:br/>
      </w:r>
      <w:r>
        <w:rPr>
          <w:rFonts w:ascii="David" w:hAnsi="David" w:cs="David" w:hint="cs"/>
          <w:rtl/>
        </w:rPr>
        <w:t xml:space="preserve">  </w:t>
      </w:r>
      <w:r>
        <w:rPr>
          <w:rFonts w:ascii="David" w:hAnsi="David" w:cs="David"/>
          <w:rtl/>
        </w:rPr>
        <w:tab/>
      </w:r>
      <w:r w:rsidR="000119A5" w:rsidRPr="00B434BA">
        <w:rPr>
          <w:rFonts w:ascii="David" w:hAnsi="David" w:cs="David" w:hint="cs"/>
          <w:rtl/>
        </w:rPr>
        <w:t xml:space="preserve">שופרו וכו'. </w:t>
      </w:r>
      <w:r w:rsidR="000119A5">
        <w:rPr>
          <w:rFonts w:ascii="David" w:hAnsi="David" w:cs="David"/>
          <w:rtl/>
        </w:rPr>
        <w:br/>
      </w:r>
      <w:r w:rsidR="000119A5">
        <w:rPr>
          <w:rFonts w:ascii="David" w:hAnsi="David" w:cs="David" w:hint="cs"/>
          <w:rtl/>
        </w:rPr>
        <w:t xml:space="preserve">  </w:t>
      </w:r>
      <w:r w:rsidR="000119A5">
        <w:rPr>
          <w:rFonts w:ascii="David" w:hAnsi="David" w:cs="David"/>
          <w:rtl/>
        </w:rPr>
        <w:tab/>
      </w:r>
      <w:r w:rsidR="000119A5" w:rsidRPr="00B434BA">
        <w:rPr>
          <w:rFonts w:ascii="David" w:hAnsi="David" w:cs="David" w:hint="cs"/>
          <w:rtl/>
        </w:rPr>
        <w:t xml:space="preserve">אתם יכולים לתאר לעצמכם שרשות מקומית מחויבת במכרזים, זה תלוי בסכום ובסוג </w:t>
      </w:r>
      <w:r>
        <w:rPr>
          <w:rFonts w:ascii="David" w:hAnsi="David" w:cs="David"/>
          <w:rtl/>
        </w:rPr>
        <w:br/>
      </w:r>
      <w:r>
        <w:rPr>
          <w:rFonts w:ascii="David" w:hAnsi="David" w:cs="David" w:hint="cs"/>
          <w:rtl/>
        </w:rPr>
        <w:t xml:space="preserve">   </w:t>
      </w:r>
      <w:r>
        <w:rPr>
          <w:rFonts w:ascii="David" w:hAnsi="David" w:cs="David"/>
          <w:rtl/>
        </w:rPr>
        <w:tab/>
      </w:r>
      <w:r w:rsidR="000119A5" w:rsidRPr="00B434BA">
        <w:rPr>
          <w:rFonts w:ascii="David" w:hAnsi="David" w:cs="David" w:hint="cs"/>
          <w:rtl/>
        </w:rPr>
        <w:t xml:space="preserve">ההתקשרות, וזה נובע בעצם מסעיף 197 לפקודת העיריות שקובע שלקבלת טובין, שירותים, </w:t>
      </w:r>
      <w:r>
        <w:rPr>
          <w:rFonts w:ascii="David" w:hAnsi="David" w:cs="David"/>
          <w:rtl/>
        </w:rPr>
        <w:br/>
      </w:r>
      <w:r>
        <w:rPr>
          <w:rFonts w:ascii="David" w:hAnsi="David" w:cs="David" w:hint="cs"/>
          <w:rtl/>
        </w:rPr>
        <w:t xml:space="preserve">  </w:t>
      </w:r>
      <w:r>
        <w:rPr>
          <w:rFonts w:ascii="David" w:hAnsi="David" w:cs="David"/>
          <w:rtl/>
        </w:rPr>
        <w:tab/>
      </w:r>
      <w:r w:rsidR="000119A5" w:rsidRPr="00B434BA">
        <w:rPr>
          <w:rFonts w:ascii="David" w:hAnsi="David" w:cs="David" w:hint="cs"/>
          <w:rtl/>
        </w:rPr>
        <w:t xml:space="preserve">רכישת, העברת מקרקעין וכדומה צריך לבצע הליכי מכרז. יש כל מיני סוגי מכרזים, מכרז זוטא, </w:t>
      </w:r>
      <w:r>
        <w:rPr>
          <w:rFonts w:ascii="David" w:hAnsi="David" w:cs="David"/>
          <w:rtl/>
        </w:rPr>
        <w:br/>
      </w:r>
      <w:r>
        <w:rPr>
          <w:rFonts w:ascii="David" w:hAnsi="David" w:cs="David" w:hint="cs"/>
          <w:rtl/>
        </w:rPr>
        <w:t xml:space="preserve">    </w:t>
      </w:r>
      <w:r>
        <w:rPr>
          <w:rFonts w:ascii="David" w:hAnsi="David" w:cs="David"/>
          <w:rtl/>
        </w:rPr>
        <w:tab/>
      </w:r>
      <w:r w:rsidR="000119A5" w:rsidRPr="00B434BA">
        <w:rPr>
          <w:rFonts w:ascii="David" w:hAnsi="David" w:cs="David" w:hint="cs"/>
          <w:rtl/>
        </w:rPr>
        <w:t xml:space="preserve">מכרז פומבי או </w:t>
      </w:r>
      <w:r w:rsidR="000119A5">
        <w:rPr>
          <w:rFonts w:ascii="David" w:hAnsi="David" w:cs="David" w:hint="cs"/>
          <w:rtl/>
        </w:rPr>
        <w:t xml:space="preserve"> </w:t>
      </w:r>
      <w:r w:rsidR="000119A5" w:rsidRPr="00B434BA">
        <w:rPr>
          <w:rFonts w:ascii="David" w:hAnsi="David" w:cs="David" w:hint="cs"/>
          <w:rtl/>
        </w:rPr>
        <w:t xml:space="preserve">פטור ממכרז. </w:t>
      </w:r>
      <w:r w:rsidR="000119A5">
        <w:rPr>
          <w:rFonts w:ascii="David" w:hAnsi="David" w:cs="David"/>
          <w:rtl/>
        </w:rPr>
        <w:br/>
      </w:r>
      <w:r w:rsidR="000119A5">
        <w:rPr>
          <w:rFonts w:ascii="David" w:hAnsi="David" w:cs="David"/>
          <w:rtl/>
        </w:rPr>
        <w:br/>
      </w:r>
      <w:r w:rsidR="000119A5">
        <w:rPr>
          <w:rFonts w:ascii="David" w:hAnsi="David" w:cs="David" w:hint="cs"/>
          <w:rtl/>
        </w:rPr>
        <w:t xml:space="preserve">   </w:t>
      </w:r>
      <w:r w:rsidR="000119A5">
        <w:rPr>
          <w:rFonts w:ascii="David" w:hAnsi="David" w:cs="David"/>
          <w:rtl/>
        </w:rPr>
        <w:tab/>
      </w:r>
      <w:r w:rsidR="000119A5" w:rsidRPr="00B434BA">
        <w:rPr>
          <w:rFonts w:ascii="David" w:hAnsi="David" w:cs="David" w:hint="cs"/>
          <w:rtl/>
        </w:rPr>
        <w:t xml:space="preserve">בדרך ההתקשרות אפשר לראות שפטור ממכרז זה למעשה עד סכום, לפי 2021, הסכומים </w:t>
      </w:r>
      <w:r>
        <w:rPr>
          <w:rFonts w:ascii="David" w:hAnsi="David" w:cs="David"/>
          <w:rtl/>
        </w:rPr>
        <w:br/>
      </w:r>
      <w:r>
        <w:rPr>
          <w:rFonts w:ascii="David" w:hAnsi="David" w:cs="David" w:hint="cs"/>
          <w:rtl/>
        </w:rPr>
        <w:t xml:space="preserve">  </w:t>
      </w:r>
      <w:r>
        <w:rPr>
          <w:rFonts w:ascii="David" w:hAnsi="David" w:cs="David"/>
          <w:rtl/>
        </w:rPr>
        <w:tab/>
      </w:r>
      <w:r w:rsidR="000119A5" w:rsidRPr="00B434BA">
        <w:rPr>
          <w:rFonts w:ascii="David" w:hAnsi="David" w:cs="David" w:hint="cs"/>
          <w:rtl/>
        </w:rPr>
        <w:t xml:space="preserve">מעודכנים ואביטל תעדכן ,50 אלף שקל. </w:t>
      </w:r>
      <w:r w:rsidR="000119A5">
        <w:rPr>
          <w:rFonts w:ascii="David" w:hAnsi="David" w:cs="David"/>
          <w:rtl/>
        </w:rPr>
        <w:br/>
      </w:r>
      <w:r w:rsidR="000119A5">
        <w:rPr>
          <w:rFonts w:ascii="David" w:hAnsi="David" w:cs="David" w:hint="cs"/>
          <w:rtl/>
        </w:rPr>
        <w:t xml:space="preserve">  </w:t>
      </w:r>
      <w:r w:rsidR="000119A5">
        <w:rPr>
          <w:rFonts w:ascii="David" w:hAnsi="David" w:cs="David"/>
          <w:rtl/>
        </w:rPr>
        <w:tab/>
      </w:r>
      <w:r w:rsidR="000119A5" w:rsidRPr="00B434BA">
        <w:rPr>
          <w:rFonts w:ascii="David" w:hAnsi="David" w:cs="David" w:hint="cs"/>
          <w:rtl/>
        </w:rPr>
        <w:t xml:space="preserve">מכרז זוטא הוא מכרז קטן למעשה, והמשמעות היא שצריך לקבל הצעות מ-4 עד 6 ספקים, ומכרז </w:t>
      </w:r>
      <w:r w:rsidR="000119A5">
        <w:rPr>
          <w:rFonts w:ascii="David" w:hAnsi="David" w:cs="David"/>
          <w:rtl/>
        </w:rPr>
        <w:br/>
      </w:r>
      <w:r w:rsidR="000119A5">
        <w:rPr>
          <w:rFonts w:ascii="David" w:hAnsi="David" w:cs="David" w:hint="cs"/>
          <w:rtl/>
        </w:rPr>
        <w:t xml:space="preserve">  </w:t>
      </w:r>
      <w:r w:rsidR="000119A5">
        <w:rPr>
          <w:rFonts w:ascii="David" w:hAnsi="David" w:cs="David"/>
          <w:rtl/>
        </w:rPr>
        <w:tab/>
      </w:r>
      <w:r w:rsidR="000119A5" w:rsidRPr="00B434BA">
        <w:rPr>
          <w:rFonts w:ascii="David" w:hAnsi="David" w:cs="David" w:hint="cs"/>
          <w:rtl/>
        </w:rPr>
        <w:t>פומבי כולם צריכים להגיש הצעות וצריך לעמוד בכללים מסוימים גם בחקיקה וגם בפסיקה.</w:t>
      </w:r>
    </w:p>
    <w:p w14:paraId="3FAACB69" w14:textId="77777777" w:rsidR="000119A5" w:rsidRDefault="000119A5" w:rsidP="000119A5">
      <w:pPr>
        <w:rPr>
          <w:rFonts w:ascii="David" w:hAnsi="David" w:cs="David"/>
          <w:rtl/>
        </w:rPr>
      </w:pPr>
      <w:r>
        <w:rPr>
          <w:rFonts w:ascii="David" w:hAnsi="David" w:cs="David" w:hint="cs"/>
          <w:rtl/>
        </w:rPr>
        <w:t xml:space="preserve">   </w:t>
      </w:r>
      <w:r w:rsidRPr="006D0A2E">
        <w:rPr>
          <w:rFonts w:ascii="David" w:hAnsi="David" w:cs="David" w:hint="cs"/>
          <w:u w:val="single"/>
          <w:rtl/>
        </w:rPr>
        <w:t>לירית</w:t>
      </w:r>
      <w:r>
        <w:rPr>
          <w:rFonts w:ascii="David" w:hAnsi="David" w:cs="David" w:hint="cs"/>
          <w:rtl/>
        </w:rPr>
        <w:t>:</w:t>
      </w:r>
      <w:r>
        <w:rPr>
          <w:rFonts w:ascii="David" w:hAnsi="David" w:cs="David"/>
          <w:rtl/>
        </w:rPr>
        <w:tab/>
      </w:r>
      <w:r>
        <w:rPr>
          <w:rFonts w:ascii="David" w:hAnsi="David" w:cs="David" w:hint="cs"/>
          <w:rtl/>
        </w:rPr>
        <w:t xml:space="preserve">האם </w:t>
      </w:r>
      <w:r w:rsidRPr="00B434BA">
        <w:rPr>
          <w:rFonts w:ascii="David" w:hAnsi="David" w:cs="David" w:hint="cs"/>
          <w:rtl/>
        </w:rPr>
        <w:t>אין הגבלת כמות המציעים</w:t>
      </w:r>
      <w:r>
        <w:rPr>
          <w:rFonts w:ascii="David" w:hAnsi="David" w:cs="David" w:hint="cs"/>
          <w:rtl/>
        </w:rPr>
        <w:t>?</w:t>
      </w:r>
    </w:p>
    <w:p w14:paraId="164A5895" w14:textId="77777777" w:rsidR="000119A5" w:rsidRDefault="000119A5" w:rsidP="002567FB">
      <w:pPr>
        <w:spacing w:line="276" w:lineRule="auto"/>
        <w:rPr>
          <w:rFonts w:ascii="David" w:hAnsi="David" w:cs="David"/>
          <w:rtl/>
        </w:rPr>
      </w:pPr>
      <w:r>
        <w:rPr>
          <w:rFonts w:hint="cs"/>
          <w:b/>
          <w:bCs/>
          <w:rtl/>
        </w:rPr>
        <w:t xml:space="preserve">  </w:t>
      </w:r>
      <w:r w:rsidRPr="006D0A2E">
        <w:rPr>
          <w:rFonts w:hint="cs"/>
          <w:u w:val="single"/>
          <w:rtl/>
        </w:rPr>
        <w:t>עדי</w:t>
      </w:r>
      <w:r>
        <w:rPr>
          <w:rFonts w:hint="cs"/>
          <w:b/>
          <w:bCs/>
          <w:rtl/>
        </w:rPr>
        <w:t>:</w:t>
      </w:r>
      <w:r>
        <w:rPr>
          <w:b/>
          <w:bCs/>
          <w:rtl/>
        </w:rPr>
        <w:tab/>
      </w:r>
      <w:r>
        <w:rPr>
          <w:rFonts w:ascii="David" w:hAnsi="David" w:cs="David" w:hint="cs"/>
          <w:rtl/>
        </w:rPr>
        <w:t xml:space="preserve">לא </w:t>
      </w:r>
      <w:r w:rsidRPr="00B434BA">
        <w:rPr>
          <w:rFonts w:ascii="David" w:hAnsi="David" w:cs="David" w:hint="cs"/>
          <w:rtl/>
        </w:rPr>
        <w:t xml:space="preserve">אין הגבלה. </w:t>
      </w:r>
      <w:r>
        <w:rPr>
          <w:rFonts w:ascii="David" w:hAnsi="David" w:cs="David"/>
          <w:rtl/>
        </w:rPr>
        <w:br/>
      </w:r>
      <w:r>
        <w:rPr>
          <w:rFonts w:ascii="David" w:hAnsi="David" w:cs="David" w:hint="cs"/>
          <w:rtl/>
        </w:rPr>
        <w:t xml:space="preserve">   </w:t>
      </w:r>
      <w:r>
        <w:rPr>
          <w:rFonts w:ascii="David" w:hAnsi="David" w:cs="David"/>
          <w:rtl/>
        </w:rPr>
        <w:tab/>
      </w:r>
      <w:r w:rsidRPr="00B434BA">
        <w:rPr>
          <w:rFonts w:ascii="David" w:hAnsi="David" w:cs="David" w:hint="cs"/>
          <w:rtl/>
        </w:rPr>
        <w:t xml:space="preserve">אני רוצה לחזור על כמה ממצאים שעלו בביקורת. יש לנו כאן ממש מתוקצר, אני טיפה ארחיב </w:t>
      </w:r>
      <w:r>
        <w:rPr>
          <w:rFonts w:ascii="David" w:hAnsi="David" w:cs="David"/>
          <w:rtl/>
        </w:rPr>
        <w:br/>
      </w:r>
      <w:r>
        <w:rPr>
          <w:rFonts w:ascii="David" w:hAnsi="David" w:cs="David" w:hint="cs"/>
          <w:rtl/>
        </w:rPr>
        <w:t xml:space="preserve">   </w:t>
      </w:r>
      <w:r>
        <w:rPr>
          <w:rFonts w:ascii="David" w:hAnsi="David" w:cs="David"/>
          <w:rtl/>
        </w:rPr>
        <w:tab/>
      </w:r>
      <w:r w:rsidRPr="00B434BA">
        <w:rPr>
          <w:rFonts w:ascii="David" w:hAnsi="David" w:cs="David" w:hint="cs"/>
          <w:rtl/>
        </w:rPr>
        <w:t>בהתאם לביקורת עצמה</w:t>
      </w:r>
      <w:r>
        <w:rPr>
          <w:rFonts w:ascii="David" w:hAnsi="David" w:cs="David" w:hint="cs"/>
          <w:rtl/>
        </w:rPr>
        <w:t>:</w:t>
      </w:r>
      <w:r>
        <w:rPr>
          <w:rFonts w:ascii="David" w:hAnsi="David" w:cs="David"/>
          <w:rtl/>
        </w:rPr>
        <w:br/>
      </w:r>
      <w:r>
        <w:rPr>
          <w:rFonts w:ascii="David" w:hAnsi="David" w:cs="David" w:hint="cs"/>
          <w:rtl/>
        </w:rPr>
        <w:t xml:space="preserve">    </w:t>
      </w:r>
      <w:r>
        <w:rPr>
          <w:rFonts w:ascii="David" w:hAnsi="David" w:cs="David"/>
          <w:rtl/>
        </w:rPr>
        <w:tab/>
      </w:r>
      <w:r>
        <w:rPr>
          <w:rFonts w:ascii="David" w:hAnsi="David" w:cs="David" w:hint="cs"/>
          <w:rtl/>
        </w:rPr>
        <w:t>א.</w:t>
      </w:r>
      <w:r>
        <w:rPr>
          <w:rFonts w:ascii="David" w:hAnsi="David" w:cs="David"/>
          <w:rtl/>
        </w:rPr>
        <w:tab/>
      </w:r>
      <w:r w:rsidRPr="00B434BA">
        <w:rPr>
          <w:rFonts w:ascii="David" w:hAnsi="David" w:cs="David" w:hint="cs"/>
          <w:rtl/>
        </w:rPr>
        <w:t xml:space="preserve">עד לשנת 2021 לא התנהל מעקב אחר הארכות מכרזים, ערבויות, סיום תוקף מכרזים </w:t>
      </w:r>
      <w:r>
        <w:rPr>
          <w:rFonts w:ascii="David" w:hAnsi="David" w:cs="David"/>
          <w:rtl/>
        </w:rPr>
        <w:br/>
      </w:r>
      <w:r>
        <w:rPr>
          <w:rFonts w:ascii="David" w:hAnsi="David" w:cs="David" w:hint="cs"/>
          <w:rtl/>
        </w:rPr>
        <w:t xml:space="preserve">  </w:t>
      </w:r>
      <w:r>
        <w:rPr>
          <w:rFonts w:ascii="David" w:hAnsi="David" w:cs="David"/>
          <w:rtl/>
        </w:rPr>
        <w:tab/>
      </w:r>
      <w:r>
        <w:rPr>
          <w:rFonts w:ascii="David" w:hAnsi="David" w:cs="David"/>
          <w:rtl/>
        </w:rPr>
        <w:tab/>
      </w:r>
      <w:r w:rsidRPr="00B434BA">
        <w:rPr>
          <w:rFonts w:ascii="David" w:hAnsi="David" w:cs="David" w:hint="cs"/>
          <w:rtl/>
        </w:rPr>
        <w:t xml:space="preserve">והצורך בעריכת מכרז חדש. </w:t>
      </w:r>
      <w:r>
        <w:rPr>
          <w:rFonts w:ascii="David" w:hAnsi="David" w:cs="David" w:hint="cs"/>
          <w:rtl/>
        </w:rPr>
        <w:t>מ</w:t>
      </w:r>
      <w:r w:rsidRPr="00B434BA">
        <w:rPr>
          <w:rFonts w:ascii="David" w:hAnsi="David" w:cs="David" w:hint="cs"/>
          <w:rtl/>
        </w:rPr>
        <w:t xml:space="preserve">שנת 2021 החל מעקב אחר הארכת מכרזים בלבד. </w:t>
      </w:r>
    </w:p>
    <w:p w14:paraId="3D351303" w14:textId="77777777" w:rsidR="000119A5" w:rsidRDefault="000119A5" w:rsidP="002567FB">
      <w:pPr>
        <w:spacing w:line="276" w:lineRule="auto"/>
        <w:rPr>
          <w:rFonts w:ascii="David" w:hAnsi="David" w:cs="David"/>
          <w:rtl/>
        </w:rPr>
      </w:pPr>
      <w:r>
        <w:rPr>
          <w:rFonts w:ascii="David" w:hAnsi="David" w:cs="David" w:hint="cs"/>
          <w:rtl/>
        </w:rPr>
        <w:t xml:space="preserve">  </w:t>
      </w:r>
      <w:r>
        <w:rPr>
          <w:rFonts w:ascii="David" w:hAnsi="David" w:cs="David"/>
          <w:rtl/>
        </w:rPr>
        <w:tab/>
      </w:r>
      <w:r>
        <w:rPr>
          <w:rFonts w:ascii="David" w:hAnsi="David" w:cs="David" w:hint="cs"/>
          <w:rtl/>
        </w:rPr>
        <w:t>ב.</w:t>
      </w:r>
      <w:r>
        <w:rPr>
          <w:rFonts w:ascii="David" w:hAnsi="David" w:cs="David"/>
          <w:rtl/>
        </w:rPr>
        <w:tab/>
      </w:r>
      <w:r>
        <w:rPr>
          <w:rFonts w:ascii="David" w:hAnsi="David" w:cs="David" w:hint="cs"/>
          <w:rtl/>
        </w:rPr>
        <w:t>א</w:t>
      </w:r>
      <w:r w:rsidRPr="00B434BA">
        <w:rPr>
          <w:rFonts w:ascii="David" w:hAnsi="David" w:cs="David" w:hint="cs"/>
          <w:rtl/>
        </w:rPr>
        <w:t xml:space="preserve">ין גורם מתכלל אחראי לעריכת </w:t>
      </w:r>
      <w:r>
        <w:rPr>
          <w:rFonts w:ascii="David" w:hAnsi="David" w:cs="David" w:hint="cs"/>
          <w:rtl/>
        </w:rPr>
        <w:t>המכרז מ</w:t>
      </w:r>
      <w:r w:rsidRPr="00B434BA">
        <w:rPr>
          <w:rFonts w:ascii="David" w:hAnsi="David" w:cs="David" w:hint="cs"/>
          <w:rtl/>
        </w:rPr>
        <w:t xml:space="preserve">מועד המכרז עד ההתקשרות בפועל, כשיש פה </w:t>
      </w:r>
      <w:r>
        <w:rPr>
          <w:rFonts w:ascii="David" w:hAnsi="David" w:cs="David"/>
          <w:rtl/>
        </w:rPr>
        <w:br/>
      </w:r>
      <w:r>
        <w:rPr>
          <w:rFonts w:ascii="David" w:hAnsi="David" w:cs="David" w:hint="cs"/>
          <w:rtl/>
        </w:rPr>
        <w:t xml:space="preserve">   </w:t>
      </w:r>
      <w:r>
        <w:rPr>
          <w:rFonts w:ascii="David" w:hAnsi="David" w:cs="David"/>
          <w:rtl/>
        </w:rPr>
        <w:tab/>
      </w:r>
      <w:r>
        <w:rPr>
          <w:rFonts w:ascii="David" w:hAnsi="David" w:cs="David"/>
          <w:rtl/>
        </w:rPr>
        <w:tab/>
      </w:r>
      <w:r w:rsidRPr="00B434BA">
        <w:rPr>
          <w:rFonts w:ascii="David" w:hAnsi="David" w:cs="David" w:hint="cs"/>
          <w:rtl/>
        </w:rPr>
        <w:t xml:space="preserve">שינוי. </w:t>
      </w:r>
    </w:p>
    <w:p w14:paraId="38272D7C" w14:textId="77777777" w:rsidR="000119A5" w:rsidRDefault="000119A5" w:rsidP="002567FB">
      <w:pPr>
        <w:spacing w:line="276" w:lineRule="auto"/>
        <w:rPr>
          <w:rFonts w:ascii="David" w:hAnsi="David" w:cs="David"/>
          <w:rtl/>
        </w:rPr>
      </w:pPr>
      <w:r>
        <w:rPr>
          <w:rFonts w:ascii="David" w:hAnsi="David" w:cs="David"/>
          <w:rtl/>
        </w:rPr>
        <w:tab/>
      </w:r>
      <w:r>
        <w:rPr>
          <w:rFonts w:ascii="David" w:hAnsi="David" w:cs="David" w:hint="cs"/>
          <w:rtl/>
        </w:rPr>
        <w:t>ג.</w:t>
      </w:r>
      <w:r>
        <w:rPr>
          <w:rFonts w:ascii="David" w:hAnsi="David" w:cs="David"/>
          <w:rtl/>
        </w:rPr>
        <w:tab/>
      </w:r>
      <w:r w:rsidRPr="00B434BA">
        <w:rPr>
          <w:rFonts w:ascii="David" w:hAnsi="David" w:cs="David" w:hint="cs"/>
          <w:rtl/>
        </w:rPr>
        <w:t xml:space="preserve">הנוהל העירוני בנושא מכרזים ועריכתם לא כולל </w:t>
      </w:r>
      <w:r>
        <w:rPr>
          <w:rFonts w:ascii="David" w:hAnsi="David" w:cs="David" w:hint="cs"/>
          <w:rtl/>
        </w:rPr>
        <w:t xml:space="preserve">דברים </w:t>
      </w:r>
      <w:r w:rsidRPr="00B434BA">
        <w:rPr>
          <w:rFonts w:ascii="David" w:hAnsi="David" w:cs="David" w:hint="cs"/>
          <w:rtl/>
        </w:rPr>
        <w:t xml:space="preserve">משמעותיים והכרחיים לרבות </w:t>
      </w:r>
      <w:r>
        <w:rPr>
          <w:rFonts w:ascii="David" w:hAnsi="David" w:cs="David"/>
          <w:rtl/>
        </w:rPr>
        <w:br/>
      </w:r>
      <w:r>
        <w:rPr>
          <w:rFonts w:ascii="David" w:hAnsi="David" w:cs="David" w:hint="cs"/>
          <w:rtl/>
        </w:rPr>
        <w:t xml:space="preserve">  </w:t>
      </w:r>
      <w:r>
        <w:rPr>
          <w:rFonts w:ascii="David" w:hAnsi="David" w:cs="David"/>
          <w:rtl/>
        </w:rPr>
        <w:tab/>
      </w:r>
      <w:r>
        <w:rPr>
          <w:rFonts w:ascii="David" w:hAnsi="David" w:cs="David"/>
          <w:rtl/>
        </w:rPr>
        <w:tab/>
      </w:r>
      <w:r w:rsidRPr="00B434BA">
        <w:rPr>
          <w:rFonts w:ascii="David" w:hAnsi="David" w:cs="David" w:hint="cs"/>
          <w:rtl/>
        </w:rPr>
        <w:t xml:space="preserve">הכנות לשלב המכרז, גורמי </w:t>
      </w:r>
      <w:r>
        <w:rPr>
          <w:rFonts w:ascii="David" w:hAnsi="David" w:cs="David"/>
          <w:rtl/>
        </w:rPr>
        <w:tab/>
      </w:r>
      <w:r w:rsidRPr="00B434BA">
        <w:rPr>
          <w:rFonts w:ascii="David" w:hAnsi="David" w:cs="David" w:hint="cs"/>
          <w:rtl/>
        </w:rPr>
        <w:t xml:space="preserve">מכרזים, גורמי פיקוח שאחראים על כל שלבי המכרז ויש </w:t>
      </w:r>
      <w:r>
        <w:rPr>
          <w:rFonts w:ascii="David" w:hAnsi="David" w:cs="David"/>
          <w:rtl/>
        </w:rPr>
        <w:br/>
      </w:r>
      <w:r>
        <w:rPr>
          <w:rFonts w:ascii="David" w:hAnsi="David" w:cs="David" w:hint="cs"/>
          <w:rtl/>
        </w:rPr>
        <w:t xml:space="preserve">  </w:t>
      </w:r>
      <w:r>
        <w:rPr>
          <w:rFonts w:ascii="David" w:hAnsi="David" w:cs="David"/>
          <w:rtl/>
        </w:rPr>
        <w:tab/>
      </w:r>
      <w:r>
        <w:rPr>
          <w:rFonts w:ascii="David" w:hAnsi="David" w:cs="David"/>
          <w:rtl/>
        </w:rPr>
        <w:tab/>
      </w:r>
      <w:r w:rsidRPr="00B434BA">
        <w:rPr>
          <w:rFonts w:ascii="David" w:hAnsi="David" w:cs="David" w:hint="cs"/>
          <w:rtl/>
        </w:rPr>
        <w:t xml:space="preserve">נהלים שלא מעודכנים. </w:t>
      </w:r>
      <w:r>
        <w:rPr>
          <w:rFonts w:ascii="David" w:hAnsi="David" w:cs="David"/>
          <w:rtl/>
        </w:rPr>
        <w:br/>
      </w:r>
      <w:r>
        <w:rPr>
          <w:rFonts w:ascii="David" w:hAnsi="David" w:cs="David" w:hint="cs"/>
          <w:rtl/>
        </w:rPr>
        <w:t xml:space="preserve">  </w:t>
      </w:r>
      <w:r>
        <w:rPr>
          <w:rFonts w:ascii="David" w:hAnsi="David" w:cs="David"/>
          <w:rtl/>
        </w:rPr>
        <w:tab/>
      </w:r>
      <w:r>
        <w:rPr>
          <w:rFonts w:ascii="David" w:hAnsi="David" w:cs="David"/>
          <w:rtl/>
        </w:rPr>
        <w:tab/>
      </w:r>
      <w:r w:rsidRPr="00B434BA">
        <w:rPr>
          <w:rFonts w:ascii="David" w:hAnsi="David" w:cs="David" w:hint="cs"/>
          <w:rtl/>
        </w:rPr>
        <w:t>בביקור</w:t>
      </w:r>
      <w:r>
        <w:rPr>
          <w:rFonts w:ascii="David" w:hAnsi="David" w:cs="David" w:hint="cs"/>
          <w:rtl/>
        </w:rPr>
        <w:t>ו</w:t>
      </w:r>
      <w:r w:rsidRPr="00B434BA">
        <w:rPr>
          <w:rFonts w:ascii="David" w:hAnsi="David" w:cs="David" w:hint="cs"/>
          <w:rtl/>
        </w:rPr>
        <w:t>ת קודמות</w:t>
      </w:r>
      <w:r>
        <w:rPr>
          <w:rFonts w:ascii="David" w:hAnsi="David" w:cs="David" w:hint="cs"/>
          <w:rtl/>
        </w:rPr>
        <w:t xml:space="preserve"> </w:t>
      </w:r>
      <w:r w:rsidRPr="00B434BA">
        <w:rPr>
          <w:rFonts w:ascii="David" w:hAnsi="David" w:cs="David" w:hint="cs"/>
          <w:rtl/>
        </w:rPr>
        <w:t xml:space="preserve">הרבה פעמים ההערות מתייחסות להעדר בנהלים או ניסוח הנהלים </w:t>
      </w:r>
      <w:r>
        <w:rPr>
          <w:rFonts w:ascii="David" w:hAnsi="David" w:cs="David"/>
          <w:rtl/>
        </w:rPr>
        <w:br/>
      </w:r>
      <w:r>
        <w:rPr>
          <w:rFonts w:ascii="David" w:hAnsi="David" w:cs="David" w:hint="cs"/>
          <w:rtl/>
        </w:rPr>
        <w:t xml:space="preserve">  </w:t>
      </w:r>
      <w:r>
        <w:rPr>
          <w:rFonts w:ascii="David" w:hAnsi="David" w:cs="David"/>
          <w:rtl/>
        </w:rPr>
        <w:tab/>
      </w:r>
      <w:r>
        <w:rPr>
          <w:rFonts w:ascii="David" w:hAnsi="David" w:cs="David"/>
          <w:rtl/>
        </w:rPr>
        <w:tab/>
      </w:r>
      <w:r w:rsidRPr="00B434BA">
        <w:rPr>
          <w:rFonts w:ascii="David" w:hAnsi="David" w:cs="David" w:hint="cs"/>
          <w:rtl/>
        </w:rPr>
        <w:t xml:space="preserve">בצורה לא תקינה. </w:t>
      </w:r>
    </w:p>
    <w:p w14:paraId="5208CE41" w14:textId="77777777" w:rsidR="000119A5" w:rsidRDefault="000119A5" w:rsidP="002567FB">
      <w:pPr>
        <w:spacing w:line="276" w:lineRule="auto"/>
        <w:rPr>
          <w:rFonts w:ascii="David" w:hAnsi="David" w:cs="David"/>
          <w:rtl/>
        </w:rPr>
      </w:pPr>
      <w:r>
        <w:rPr>
          <w:rFonts w:ascii="David" w:hAnsi="David" w:cs="David" w:hint="cs"/>
          <w:rtl/>
        </w:rPr>
        <w:t xml:space="preserve">  </w:t>
      </w:r>
      <w:r>
        <w:rPr>
          <w:rFonts w:ascii="David" w:hAnsi="David" w:cs="David"/>
          <w:rtl/>
        </w:rPr>
        <w:tab/>
      </w:r>
      <w:r>
        <w:rPr>
          <w:rFonts w:ascii="David" w:hAnsi="David" w:cs="David" w:hint="cs"/>
          <w:rtl/>
        </w:rPr>
        <w:t>ד.</w:t>
      </w:r>
      <w:r>
        <w:rPr>
          <w:rFonts w:ascii="David" w:hAnsi="David" w:cs="David"/>
          <w:rtl/>
        </w:rPr>
        <w:tab/>
      </w:r>
      <w:r w:rsidRPr="00B434BA">
        <w:rPr>
          <w:rFonts w:ascii="David" w:hAnsi="David" w:cs="David" w:hint="cs"/>
          <w:rtl/>
        </w:rPr>
        <w:t xml:space="preserve">נמצאו מספר ליקויים בהליך התקשרות בפטור ממכרז באמצעות ספק יחיד, לרבות </w:t>
      </w:r>
      <w:r>
        <w:rPr>
          <w:rFonts w:ascii="David" w:hAnsi="David" w:cs="David"/>
          <w:rtl/>
        </w:rPr>
        <w:br/>
      </w:r>
      <w:r>
        <w:rPr>
          <w:rFonts w:ascii="David" w:hAnsi="David" w:cs="David" w:hint="cs"/>
          <w:rtl/>
        </w:rPr>
        <w:t xml:space="preserve">  </w:t>
      </w:r>
      <w:r>
        <w:rPr>
          <w:rFonts w:ascii="David" w:hAnsi="David" w:cs="David"/>
          <w:rtl/>
        </w:rPr>
        <w:tab/>
      </w:r>
      <w:r>
        <w:rPr>
          <w:rFonts w:ascii="David" w:hAnsi="David" w:cs="David"/>
          <w:rtl/>
        </w:rPr>
        <w:tab/>
      </w:r>
      <w:r>
        <w:rPr>
          <w:rFonts w:ascii="David" w:hAnsi="David" w:cs="David" w:hint="cs"/>
          <w:rtl/>
        </w:rPr>
        <w:t>/</w:t>
      </w:r>
      <w:r w:rsidRPr="00B434BA">
        <w:rPr>
          <w:rFonts w:ascii="David" w:hAnsi="David" w:cs="David" w:hint="cs"/>
          <w:rtl/>
        </w:rPr>
        <w:t>פרסום</w:t>
      </w:r>
      <w:r>
        <w:rPr>
          <w:rFonts w:ascii="David" w:hAnsi="David" w:cs="David" w:hint="cs"/>
          <w:rtl/>
        </w:rPr>
        <w:t xml:space="preserve"> </w:t>
      </w:r>
      <w:r w:rsidRPr="00B434BA">
        <w:rPr>
          <w:rFonts w:ascii="David" w:hAnsi="David" w:cs="David" w:hint="cs"/>
          <w:rtl/>
        </w:rPr>
        <w:t xml:space="preserve">הכוונה להתקשרות מסוג זה והארכה. </w:t>
      </w:r>
    </w:p>
    <w:p w14:paraId="36DD7625" w14:textId="1945041A" w:rsidR="000119A5" w:rsidRDefault="000119A5" w:rsidP="002567FB">
      <w:pPr>
        <w:spacing w:line="276" w:lineRule="auto"/>
        <w:rPr>
          <w:rFonts w:ascii="David" w:hAnsi="David" w:cs="David"/>
          <w:rtl/>
        </w:rPr>
      </w:pPr>
      <w:r>
        <w:rPr>
          <w:rFonts w:ascii="David" w:hAnsi="David" w:cs="David" w:hint="cs"/>
          <w:rtl/>
        </w:rPr>
        <w:t xml:space="preserve">  </w:t>
      </w:r>
      <w:r>
        <w:rPr>
          <w:rFonts w:ascii="David" w:hAnsi="David" w:cs="David"/>
          <w:rtl/>
        </w:rPr>
        <w:tab/>
      </w:r>
      <w:r>
        <w:rPr>
          <w:rFonts w:ascii="David" w:hAnsi="David" w:cs="David" w:hint="cs"/>
          <w:rtl/>
        </w:rPr>
        <w:t>ה.</w:t>
      </w:r>
      <w:r>
        <w:rPr>
          <w:rFonts w:ascii="David" w:hAnsi="David" w:cs="David"/>
          <w:rtl/>
        </w:rPr>
        <w:tab/>
      </w:r>
      <w:r w:rsidRPr="00B434BA">
        <w:rPr>
          <w:rFonts w:ascii="David" w:hAnsi="David" w:cs="David" w:hint="cs"/>
          <w:rtl/>
        </w:rPr>
        <w:t xml:space="preserve">במכרז אחד נבחר זוכה על בסיס תחשיב שגוי. ובאשר למכרזים פומביים אגיד כמה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0035760E">
        <w:rPr>
          <w:rFonts w:ascii="David" w:hAnsi="David" w:cs="David"/>
          <w:rtl/>
        </w:rPr>
        <w:tab/>
      </w:r>
      <w:r w:rsidRPr="00B434BA">
        <w:rPr>
          <w:rFonts w:ascii="David" w:hAnsi="David" w:cs="David" w:hint="cs"/>
          <w:rtl/>
        </w:rPr>
        <w:t xml:space="preserve">נתונים אולי לאביטל יהיו נתונים אחרים, מספר המכרזים הפומביים הנערכים מדי שנה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0035760E">
        <w:rPr>
          <w:rFonts w:ascii="David" w:hAnsi="David" w:cs="David"/>
          <w:rtl/>
        </w:rPr>
        <w:tab/>
      </w:r>
      <w:r w:rsidRPr="00B434BA">
        <w:rPr>
          <w:rFonts w:ascii="David" w:hAnsi="David" w:cs="David" w:hint="cs"/>
          <w:rtl/>
        </w:rPr>
        <w:t>על יד העירייה פחת משמעותית בשנים 2019 עד 2020,</w:t>
      </w:r>
      <w:r>
        <w:rPr>
          <w:rFonts w:ascii="David" w:hAnsi="David" w:cs="David" w:hint="cs"/>
          <w:rtl/>
        </w:rPr>
        <w:t xml:space="preserve"> </w:t>
      </w:r>
      <w:r w:rsidRPr="00B434BA">
        <w:rPr>
          <w:rFonts w:ascii="David" w:hAnsi="David" w:cs="David" w:hint="cs"/>
          <w:rtl/>
        </w:rPr>
        <w:t xml:space="preserve">התפרסמו 15 מכרזים לעומת 46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0035760E">
        <w:rPr>
          <w:rFonts w:ascii="David" w:hAnsi="David" w:cs="David"/>
          <w:rtl/>
        </w:rPr>
        <w:tab/>
      </w:r>
      <w:r w:rsidRPr="00B434BA">
        <w:rPr>
          <w:rFonts w:ascii="David" w:hAnsi="David" w:cs="David" w:hint="cs"/>
          <w:rtl/>
        </w:rPr>
        <w:t xml:space="preserve">ב-2018, ירידה של 60 אחוז, במשך שנתיים אלה כ-56% לא הסתיימו בבחירת זוכה, לא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0035760E">
        <w:rPr>
          <w:rFonts w:ascii="David" w:hAnsi="David" w:cs="David"/>
          <w:rtl/>
        </w:rPr>
        <w:tab/>
      </w:r>
      <w:r w:rsidRPr="00B434BA">
        <w:rPr>
          <w:rFonts w:ascii="David" w:hAnsi="David" w:cs="David" w:hint="cs"/>
          <w:rtl/>
        </w:rPr>
        <w:t xml:space="preserve">הוגשו הצעות, אחד בוטל, אחד לא אושר, למשל במזנונים לא מגישים, יש מכרזים יותר </w:t>
      </w:r>
      <w:r>
        <w:rPr>
          <w:rFonts w:ascii="David" w:hAnsi="David" w:cs="David"/>
          <w:rtl/>
        </w:rPr>
        <w:br/>
      </w:r>
      <w:r>
        <w:rPr>
          <w:rFonts w:ascii="David" w:hAnsi="David" w:cs="David" w:hint="cs"/>
          <w:rtl/>
        </w:rPr>
        <w:t xml:space="preserve">   </w:t>
      </w:r>
      <w:r>
        <w:rPr>
          <w:rFonts w:ascii="David" w:hAnsi="David" w:cs="David"/>
          <w:rtl/>
        </w:rPr>
        <w:tab/>
      </w:r>
      <w:r>
        <w:rPr>
          <w:rFonts w:ascii="David" w:hAnsi="David" w:cs="David"/>
          <w:rtl/>
        </w:rPr>
        <w:tab/>
      </w:r>
      <w:r w:rsidRPr="00B434BA">
        <w:rPr>
          <w:rFonts w:ascii="David" w:hAnsi="David" w:cs="David" w:hint="cs"/>
          <w:rtl/>
        </w:rPr>
        <w:t xml:space="preserve">בעייתיים. </w:t>
      </w:r>
    </w:p>
    <w:p w14:paraId="690A3DCF" w14:textId="1A6DA77F" w:rsidR="002567FB" w:rsidRDefault="000119A5" w:rsidP="000119A5">
      <w:pPr>
        <w:rPr>
          <w:rFonts w:ascii="David" w:hAnsi="David" w:cs="David"/>
          <w:rtl/>
        </w:rPr>
      </w:pPr>
      <w:r>
        <w:rPr>
          <w:rFonts w:ascii="David" w:hAnsi="David" w:cs="David" w:hint="cs"/>
          <w:rtl/>
        </w:rPr>
        <w:t xml:space="preserve">  </w:t>
      </w:r>
      <w:r>
        <w:rPr>
          <w:rFonts w:ascii="David" w:hAnsi="David" w:cs="David"/>
          <w:rtl/>
        </w:rPr>
        <w:tab/>
      </w:r>
      <w:r w:rsidRPr="00B434BA">
        <w:rPr>
          <w:rFonts w:ascii="David" w:hAnsi="David" w:cs="David" w:hint="cs"/>
          <w:rtl/>
        </w:rPr>
        <w:t>אלה הערות המרכזיות שלנו</w:t>
      </w:r>
      <w:r>
        <w:rPr>
          <w:rFonts w:ascii="David" w:hAnsi="David" w:cs="David" w:hint="cs"/>
          <w:rtl/>
        </w:rPr>
        <w:t xml:space="preserve">, </w:t>
      </w:r>
      <w:r w:rsidRPr="00B434BA">
        <w:rPr>
          <w:rFonts w:ascii="David" w:hAnsi="David" w:cs="David" w:hint="cs"/>
          <w:rtl/>
        </w:rPr>
        <w:t>אביטל, ספרי לנו קצת על העבודה ועל תיקון הליקויים.</w:t>
      </w:r>
    </w:p>
    <w:p w14:paraId="7BBF8208" w14:textId="77777777" w:rsidR="002567FB" w:rsidRDefault="002567FB">
      <w:pPr>
        <w:bidi w:val="0"/>
        <w:rPr>
          <w:rFonts w:ascii="David" w:hAnsi="David" w:cs="David"/>
          <w:rtl/>
        </w:rPr>
      </w:pPr>
      <w:r>
        <w:rPr>
          <w:rFonts w:ascii="David" w:hAnsi="David" w:cs="David"/>
          <w:rtl/>
        </w:rPr>
        <w:br w:type="page"/>
      </w:r>
    </w:p>
    <w:p w14:paraId="799D164E" w14:textId="77777777" w:rsidR="000119A5" w:rsidRDefault="000119A5" w:rsidP="000119A5">
      <w:pPr>
        <w:rPr>
          <w:rFonts w:ascii="David" w:hAnsi="David" w:cs="David"/>
          <w:rtl/>
        </w:rPr>
      </w:pPr>
    </w:p>
    <w:p w14:paraId="16AC6B21" w14:textId="77777777" w:rsidR="002567FB" w:rsidRDefault="002567FB" w:rsidP="000119A5">
      <w:pPr>
        <w:rPr>
          <w:rFonts w:ascii="David" w:hAnsi="David" w:cs="David"/>
          <w:rtl/>
        </w:rPr>
      </w:pPr>
    </w:p>
    <w:p w14:paraId="48F21C45" w14:textId="7D5343D2" w:rsidR="000119A5" w:rsidRDefault="000119A5" w:rsidP="002567FB">
      <w:pPr>
        <w:spacing w:line="276" w:lineRule="auto"/>
        <w:rPr>
          <w:rFonts w:ascii="David" w:hAnsi="David" w:cs="David"/>
          <w:rtl/>
        </w:rPr>
      </w:pPr>
      <w:r w:rsidRPr="006D0A2E">
        <w:rPr>
          <w:rFonts w:ascii="David" w:hAnsi="David" w:cs="David" w:hint="cs"/>
          <w:u w:val="single"/>
          <w:rtl/>
        </w:rPr>
        <w:t>אביטל</w:t>
      </w:r>
      <w:r>
        <w:rPr>
          <w:rFonts w:ascii="David" w:hAnsi="David" w:cs="David" w:hint="cs"/>
          <w:rtl/>
        </w:rPr>
        <w:t>:</w:t>
      </w:r>
      <w:r>
        <w:rPr>
          <w:rFonts w:ascii="David" w:hAnsi="David" w:cs="David"/>
          <w:rtl/>
        </w:rPr>
        <w:tab/>
      </w:r>
      <w:r w:rsidRPr="00B434BA">
        <w:rPr>
          <w:rFonts w:ascii="David" w:hAnsi="David" w:cs="David" w:hint="cs"/>
          <w:rtl/>
        </w:rPr>
        <w:t>אני מברכת על עבודתכם ואני חושבת ש</w:t>
      </w:r>
      <w:r>
        <w:rPr>
          <w:rFonts w:ascii="David" w:hAnsi="David" w:cs="David" w:hint="cs"/>
          <w:rtl/>
        </w:rPr>
        <w:t xml:space="preserve">הביקורת </w:t>
      </w:r>
      <w:r w:rsidRPr="00B434BA">
        <w:rPr>
          <w:rFonts w:ascii="David" w:hAnsi="David" w:cs="David" w:hint="cs"/>
          <w:rtl/>
        </w:rPr>
        <w:t xml:space="preserve">מאוד חשובה, איני מפחדת מביקורת, מבחינתי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Pr="00B434BA">
        <w:rPr>
          <w:rFonts w:ascii="David" w:hAnsi="David" w:cs="David" w:hint="cs"/>
          <w:rtl/>
        </w:rPr>
        <w:t>זה משהו שבונה. אני יכולה להגיד לכם שבשנים האחרונות נעשו כמה שינויים בנושא המכרזים</w:t>
      </w:r>
      <w:r>
        <w:rPr>
          <w:rFonts w:ascii="David" w:hAnsi="David" w:cs="David" w:hint="cs"/>
          <w:rtl/>
        </w:rPr>
        <w:t>:</w:t>
      </w:r>
      <w:r w:rsidR="0035760E">
        <w:rPr>
          <w:rFonts w:ascii="David" w:hAnsi="David" w:cs="David"/>
          <w:rtl/>
        </w:rPr>
        <w:br/>
      </w:r>
      <w:r w:rsidR="0035760E">
        <w:rPr>
          <w:rFonts w:ascii="David" w:hAnsi="David" w:cs="David" w:hint="cs"/>
          <w:rtl/>
        </w:rPr>
        <w:t xml:space="preserve"> </w:t>
      </w:r>
    </w:p>
    <w:p w14:paraId="0B335664" w14:textId="77777777" w:rsidR="000119A5" w:rsidRDefault="000119A5" w:rsidP="002567FB">
      <w:pPr>
        <w:pStyle w:val="a7"/>
        <w:numPr>
          <w:ilvl w:val="0"/>
          <w:numId w:val="17"/>
        </w:numPr>
        <w:spacing w:line="276" w:lineRule="auto"/>
        <w:rPr>
          <w:rFonts w:ascii="David" w:hAnsi="David" w:cs="David"/>
        </w:rPr>
      </w:pPr>
      <w:r>
        <w:rPr>
          <w:rFonts w:ascii="David" w:hAnsi="David" w:cs="David" w:hint="cs"/>
          <w:rtl/>
        </w:rPr>
        <w:t xml:space="preserve"> </w:t>
      </w:r>
      <w:r>
        <w:rPr>
          <w:rFonts w:ascii="David" w:hAnsi="David" w:cs="David"/>
          <w:rtl/>
        </w:rPr>
        <w:tab/>
      </w:r>
      <w:r w:rsidRPr="009963CE">
        <w:rPr>
          <w:rFonts w:ascii="David" w:hAnsi="David" w:cs="David" w:hint="cs"/>
          <w:rtl/>
        </w:rPr>
        <w:t>יש לנו יועמ"ש חיצוני, עו"ד דוד ר</w:t>
      </w:r>
      <w:r>
        <w:rPr>
          <w:rFonts w:ascii="David" w:hAnsi="David" w:cs="David" w:hint="cs"/>
          <w:rtl/>
        </w:rPr>
        <w:t>ן-</w:t>
      </w:r>
      <w:r w:rsidRPr="009963CE">
        <w:rPr>
          <w:rFonts w:ascii="David" w:hAnsi="David" w:cs="David" w:hint="cs"/>
          <w:rtl/>
        </w:rPr>
        <w:t xml:space="preserve">יה שגויס לעניין, יועמ"ש מעולה ורציני. </w:t>
      </w:r>
      <w:r>
        <w:rPr>
          <w:rFonts w:ascii="David" w:hAnsi="David" w:cs="David"/>
          <w:rtl/>
        </w:rPr>
        <w:br/>
      </w:r>
    </w:p>
    <w:p w14:paraId="4B85ED34" w14:textId="77777777" w:rsidR="000119A5" w:rsidRDefault="000119A5" w:rsidP="002567FB">
      <w:pPr>
        <w:pStyle w:val="a7"/>
        <w:numPr>
          <w:ilvl w:val="0"/>
          <w:numId w:val="17"/>
        </w:numPr>
        <w:spacing w:line="276" w:lineRule="auto"/>
        <w:rPr>
          <w:rFonts w:ascii="David" w:hAnsi="David" w:cs="David"/>
        </w:rPr>
      </w:pPr>
      <w:r>
        <w:rPr>
          <w:rFonts w:ascii="David" w:hAnsi="David" w:cs="David" w:hint="cs"/>
          <w:rtl/>
        </w:rPr>
        <w:t xml:space="preserve">  </w:t>
      </w:r>
      <w:r>
        <w:rPr>
          <w:rFonts w:ascii="David" w:hAnsi="David" w:cs="David"/>
          <w:rtl/>
        </w:rPr>
        <w:tab/>
      </w:r>
      <w:r w:rsidRPr="009963CE">
        <w:rPr>
          <w:rFonts w:ascii="David" w:hAnsi="David" w:cs="David" w:hint="cs"/>
          <w:rtl/>
        </w:rPr>
        <w:t xml:space="preserve">יש לנו עובדת עירייה בשם עו"ד ענת סמסונוב, שיושבת במחלקה המשפטית שגם היא </w:t>
      </w:r>
      <w:r>
        <w:rPr>
          <w:rFonts w:ascii="David" w:hAnsi="David" w:cs="David"/>
          <w:rtl/>
        </w:rPr>
        <w:br/>
      </w:r>
      <w:r>
        <w:rPr>
          <w:rFonts w:ascii="David" w:hAnsi="David" w:cs="David" w:hint="cs"/>
          <w:rtl/>
        </w:rPr>
        <w:t xml:space="preserve">  </w:t>
      </w:r>
      <w:r>
        <w:rPr>
          <w:rFonts w:ascii="David" w:hAnsi="David" w:cs="David"/>
          <w:rtl/>
        </w:rPr>
        <w:tab/>
      </w:r>
      <w:r w:rsidRPr="009963CE">
        <w:rPr>
          <w:rFonts w:ascii="David" w:hAnsi="David" w:cs="David" w:hint="cs"/>
          <w:rtl/>
        </w:rPr>
        <w:t xml:space="preserve">מתעסקת בהתקשרויות. </w:t>
      </w:r>
      <w:r>
        <w:rPr>
          <w:rFonts w:ascii="David" w:hAnsi="David" w:cs="David"/>
          <w:rtl/>
        </w:rPr>
        <w:br/>
      </w:r>
    </w:p>
    <w:p w14:paraId="703BEB55" w14:textId="77777777" w:rsidR="00781A0E" w:rsidRDefault="000119A5" w:rsidP="002567FB">
      <w:pPr>
        <w:pStyle w:val="a7"/>
        <w:numPr>
          <w:ilvl w:val="0"/>
          <w:numId w:val="17"/>
        </w:numPr>
        <w:spacing w:line="276" w:lineRule="auto"/>
        <w:rPr>
          <w:rFonts w:ascii="David" w:hAnsi="David" w:cs="David"/>
          <w:rtl/>
        </w:rPr>
      </w:pPr>
      <w:r>
        <w:rPr>
          <w:rFonts w:ascii="David" w:hAnsi="David" w:cs="David" w:hint="cs"/>
          <w:rtl/>
        </w:rPr>
        <w:t xml:space="preserve">  </w:t>
      </w:r>
      <w:r>
        <w:rPr>
          <w:rFonts w:ascii="David" w:hAnsi="David" w:cs="David"/>
          <w:rtl/>
        </w:rPr>
        <w:tab/>
      </w:r>
      <w:r w:rsidRPr="009963CE">
        <w:rPr>
          <w:rFonts w:ascii="David" w:hAnsi="David" w:cs="David" w:hint="cs"/>
          <w:rtl/>
        </w:rPr>
        <w:t xml:space="preserve">הוצאנו נוהל חדש וזאת עודכן בעקבות דוח הביקורת שהיה, תוכלו לראותו בפורטל </w:t>
      </w:r>
      <w:r>
        <w:rPr>
          <w:rFonts w:ascii="David" w:hAnsi="David" w:cs="David"/>
          <w:rtl/>
        </w:rPr>
        <w:br/>
      </w:r>
      <w:r>
        <w:rPr>
          <w:rFonts w:ascii="David" w:hAnsi="David" w:cs="David" w:hint="cs"/>
          <w:rtl/>
        </w:rPr>
        <w:t xml:space="preserve">  </w:t>
      </w:r>
      <w:r>
        <w:rPr>
          <w:rFonts w:ascii="David" w:hAnsi="David" w:cs="David"/>
          <w:rtl/>
        </w:rPr>
        <w:tab/>
      </w:r>
      <w:r w:rsidRPr="009963CE">
        <w:rPr>
          <w:rFonts w:ascii="David" w:hAnsi="David" w:cs="David" w:hint="cs"/>
          <w:rtl/>
        </w:rPr>
        <w:t>העירוני.</w:t>
      </w:r>
    </w:p>
    <w:p w14:paraId="222BA0A2" w14:textId="77777777" w:rsidR="00781A0E" w:rsidRDefault="00781A0E" w:rsidP="002567FB">
      <w:pPr>
        <w:pStyle w:val="a7"/>
        <w:spacing w:line="276" w:lineRule="auto"/>
        <w:ind w:left="1080"/>
        <w:rPr>
          <w:rFonts w:ascii="David" w:hAnsi="David" w:cs="David"/>
        </w:rPr>
      </w:pPr>
    </w:p>
    <w:p w14:paraId="030C0A7F" w14:textId="5E913CDD" w:rsidR="000119A5" w:rsidRPr="009963CE" w:rsidRDefault="000119A5" w:rsidP="002567FB">
      <w:pPr>
        <w:pStyle w:val="a7"/>
        <w:numPr>
          <w:ilvl w:val="0"/>
          <w:numId w:val="17"/>
        </w:numPr>
        <w:spacing w:line="276" w:lineRule="auto"/>
        <w:rPr>
          <w:rFonts w:ascii="David" w:hAnsi="David" w:cs="David"/>
          <w:rtl/>
        </w:rPr>
      </w:pPr>
      <w:r>
        <w:rPr>
          <w:rFonts w:ascii="David" w:hAnsi="David" w:cs="David" w:hint="cs"/>
          <w:rtl/>
        </w:rPr>
        <w:t xml:space="preserve"> </w:t>
      </w:r>
      <w:r>
        <w:rPr>
          <w:rFonts w:ascii="David" w:hAnsi="David" w:cs="David"/>
          <w:rtl/>
        </w:rPr>
        <w:tab/>
      </w:r>
      <w:r w:rsidRPr="009963CE">
        <w:rPr>
          <w:rFonts w:ascii="David" w:hAnsi="David" w:cs="David" w:hint="cs"/>
          <w:rtl/>
        </w:rPr>
        <w:t xml:space="preserve">דבר שקידמתי אותו זה שהעברנו את כל הרשות לחוזים דיגיטליים, אין יותר מצב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Pr="009963CE">
        <w:rPr>
          <w:rFonts w:ascii="David" w:hAnsi="David" w:cs="David" w:hint="cs"/>
          <w:rtl/>
        </w:rPr>
        <w:t>שחוזה עובר ממשרד למשרד והחתימה ידנית, כל החתימות על החוזים הן דיגיטליות.</w:t>
      </w:r>
      <w:r>
        <w:rPr>
          <w:rFonts w:ascii="David" w:hAnsi="David" w:cs="David"/>
          <w:rtl/>
        </w:rPr>
        <w:br/>
      </w:r>
      <w:r>
        <w:rPr>
          <w:rFonts w:ascii="David" w:hAnsi="David" w:cs="David" w:hint="cs"/>
          <w:rtl/>
        </w:rPr>
        <w:t xml:space="preserve">  </w:t>
      </w:r>
      <w:r>
        <w:rPr>
          <w:rFonts w:ascii="David" w:hAnsi="David" w:cs="David"/>
          <w:rtl/>
        </w:rPr>
        <w:tab/>
      </w:r>
      <w:r w:rsidRPr="009963CE">
        <w:rPr>
          <w:rFonts w:ascii="David" w:hAnsi="David" w:cs="David" w:hint="cs"/>
          <w:rtl/>
        </w:rPr>
        <w:t xml:space="preserve">הפיילוט החל בנובמבר 2022 ולאחר שהסתיים הפיילוט הועבר למח' מחשוב. </w:t>
      </w:r>
      <w:r w:rsidRPr="009963CE">
        <w:rPr>
          <w:rFonts w:ascii="David" w:hAnsi="David" w:cs="David"/>
          <w:rtl/>
        </w:rPr>
        <w:br/>
      </w:r>
      <w:r w:rsidRPr="009963CE">
        <w:rPr>
          <w:rFonts w:ascii="David" w:hAnsi="David" w:cs="David" w:hint="cs"/>
          <w:rtl/>
        </w:rPr>
        <w:t xml:space="preserve">    </w:t>
      </w:r>
      <w:r w:rsidRPr="009963CE">
        <w:rPr>
          <w:rFonts w:ascii="David" w:hAnsi="David" w:cs="David"/>
          <w:rtl/>
        </w:rPr>
        <w:tab/>
      </w:r>
      <w:r w:rsidRPr="009963CE">
        <w:rPr>
          <w:rFonts w:ascii="David" w:hAnsi="David" w:cs="David" w:hint="cs"/>
          <w:rtl/>
        </w:rPr>
        <w:t xml:space="preserve">כל החוזים היום במערכת ממוחשבת, זה אומר שכל חוזה חצי שנה בטרם פג תוקפו יוצא </w:t>
      </w:r>
      <w:r>
        <w:rPr>
          <w:rFonts w:ascii="David" w:hAnsi="David" w:cs="David"/>
          <w:rtl/>
        </w:rPr>
        <w:br/>
      </w:r>
      <w:r>
        <w:rPr>
          <w:rFonts w:ascii="David" w:hAnsi="David" w:cs="David" w:hint="cs"/>
          <w:rtl/>
        </w:rPr>
        <w:t xml:space="preserve">  </w:t>
      </w:r>
      <w:r>
        <w:rPr>
          <w:rFonts w:ascii="David" w:hAnsi="David" w:cs="David"/>
          <w:rtl/>
        </w:rPr>
        <w:tab/>
      </w:r>
      <w:r w:rsidRPr="009963CE">
        <w:rPr>
          <w:rFonts w:ascii="David" w:hAnsi="David" w:cs="David" w:hint="cs"/>
          <w:rtl/>
        </w:rPr>
        <w:t xml:space="preserve">דוח שהוא בדחיפה למנהלי המחלקות כך שהם יודעים שהחוזה שלהם עומד לפוג. </w:t>
      </w:r>
      <w:r>
        <w:rPr>
          <w:rFonts w:ascii="David" w:hAnsi="David" w:cs="David"/>
          <w:rtl/>
        </w:rPr>
        <w:br/>
      </w:r>
      <w:r w:rsidR="00781A0E">
        <w:rPr>
          <w:rFonts w:ascii="David" w:hAnsi="David" w:cs="David"/>
          <w:rtl/>
        </w:rPr>
        <w:br/>
      </w:r>
      <w:r w:rsidRPr="009963CE">
        <w:rPr>
          <w:rFonts w:ascii="David" w:hAnsi="David" w:cs="David" w:hint="cs"/>
          <w:rtl/>
        </w:rPr>
        <w:t xml:space="preserve">הבאתי לכם לעיין בנהלי עבודה ובנוהל מכרזים. </w:t>
      </w:r>
      <w:r w:rsidRPr="009963CE">
        <w:rPr>
          <w:rFonts w:ascii="David" w:hAnsi="David" w:cs="David"/>
          <w:rtl/>
        </w:rPr>
        <w:br/>
      </w:r>
      <w:r w:rsidRPr="009963CE">
        <w:rPr>
          <w:rFonts w:ascii="David" w:hAnsi="David" w:cs="David" w:hint="cs"/>
          <w:rtl/>
        </w:rPr>
        <w:t xml:space="preserve">קצת על הנוהל, הנוהל נכתב ביולי 2023. אפשר לראות שבעצם לקחנו את כל העניין הזה </w:t>
      </w:r>
      <w:r>
        <w:rPr>
          <w:rFonts w:ascii="David" w:hAnsi="David" w:cs="David"/>
          <w:rtl/>
        </w:rPr>
        <w:br/>
      </w:r>
      <w:r w:rsidRPr="009963CE">
        <w:rPr>
          <w:rFonts w:ascii="David" w:hAnsi="David" w:cs="David" w:hint="cs"/>
          <w:rtl/>
        </w:rPr>
        <w:t>ברצינות</w:t>
      </w:r>
      <w:r>
        <w:rPr>
          <w:rFonts w:ascii="David" w:hAnsi="David" w:cs="David" w:hint="cs"/>
          <w:rtl/>
        </w:rPr>
        <w:t xml:space="preserve"> </w:t>
      </w:r>
      <w:r w:rsidRPr="009963CE">
        <w:rPr>
          <w:rFonts w:ascii="David" w:hAnsi="David" w:cs="David" w:hint="cs"/>
          <w:rtl/>
        </w:rPr>
        <w:t xml:space="preserve">וכבר בשנת 2023 בעצם הכנו נוהל חדש מאוד מפורט שלקח בחשבון בעצם חלק </w:t>
      </w:r>
      <w:r>
        <w:rPr>
          <w:rFonts w:ascii="David" w:hAnsi="David" w:cs="David"/>
          <w:rtl/>
        </w:rPr>
        <w:br/>
      </w:r>
      <w:r w:rsidRPr="009963CE">
        <w:rPr>
          <w:rFonts w:ascii="David" w:hAnsi="David" w:cs="David" w:hint="cs"/>
          <w:rtl/>
        </w:rPr>
        <w:t xml:space="preserve">גדול מאוד מכל הליקויים שהיו. יש פה התייחסות כמובן להגדרות של כל הדברים, יש את </w:t>
      </w:r>
      <w:r>
        <w:rPr>
          <w:rFonts w:ascii="David" w:hAnsi="David" w:cs="David"/>
          <w:rtl/>
        </w:rPr>
        <w:br/>
      </w:r>
      <w:r w:rsidRPr="009963CE">
        <w:rPr>
          <w:rFonts w:ascii="David" w:hAnsi="David" w:cs="David" w:hint="cs"/>
          <w:rtl/>
        </w:rPr>
        <w:t xml:space="preserve">הנושא של התייחסות לספר הספקים, יש פה הליך בקשה לביצוע, המכרז לפרטי פרטים, </w:t>
      </w:r>
      <w:r>
        <w:rPr>
          <w:rFonts w:ascii="David" w:hAnsi="David" w:cs="David"/>
          <w:rtl/>
        </w:rPr>
        <w:br/>
      </w:r>
      <w:r w:rsidRPr="009963CE">
        <w:rPr>
          <w:rFonts w:ascii="David" w:hAnsi="David" w:cs="David" w:hint="cs"/>
          <w:rtl/>
        </w:rPr>
        <w:t>איך מגישים, למי פונים</w:t>
      </w:r>
      <w:r>
        <w:rPr>
          <w:rFonts w:ascii="David" w:hAnsi="David" w:cs="David" w:hint="cs"/>
          <w:rtl/>
        </w:rPr>
        <w:t>?</w:t>
      </w:r>
      <w:r w:rsidRPr="009963CE">
        <w:rPr>
          <w:rFonts w:ascii="David" w:hAnsi="David" w:cs="David"/>
          <w:rtl/>
        </w:rPr>
        <w:br/>
      </w:r>
      <w:r w:rsidRPr="009963CE">
        <w:rPr>
          <w:rFonts w:ascii="David" w:hAnsi="David" w:cs="David" w:hint="cs"/>
          <w:rtl/>
        </w:rPr>
        <w:t>יש את הנושא של ספק יחיד, מה התהליך של פרסום מכרז וכו'.</w:t>
      </w:r>
      <w:r>
        <w:rPr>
          <w:rFonts w:ascii="David" w:hAnsi="David" w:cs="David"/>
          <w:rtl/>
        </w:rPr>
        <w:br/>
      </w:r>
      <w:r w:rsidRPr="009963CE">
        <w:rPr>
          <w:rFonts w:ascii="David" w:hAnsi="David" w:cs="David"/>
          <w:rtl/>
        </w:rPr>
        <w:br/>
      </w:r>
      <w:r w:rsidRPr="009963CE">
        <w:rPr>
          <w:rFonts w:ascii="David" w:hAnsi="David" w:cs="David" w:hint="cs"/>
          <w:rtl/>
        </w:rPr>
        <w:t xml:space="preserve">הבאתי גם כמה מסמכים שקשורים לנושא, נוהל מכרזים החדש, טופס הודעה בדבר כוונה </w:t>
      </w:r>
      <w:r>
        <w:rPr>
          <w:rFonts w:ascii="David" w:hAnsi="David" w:cs="David"/>
          <w:rtl/>
        </w:rPr>
        <w:br/>
      </w:r>
      <w:r w:rsidRPr="009963CE">
        <w:rPr>
          <w:rFonts w:ascii="David" w:hAnsi="David" w:cs="David" w:hint="cs"/>
          <w:rtl/>
        </w:rPr>
        <w:t xml:space="preserve">להתקשר עם ספק יחיד וטופס בקשה להתקשרות בפטור ממכרז עם ספק יחיד והכנו תרשים זרימה שאפשר להיכנס אליו ולראות, הקישור לא עובד משום מה, ביקשתי שידפיסו אותו. חשוב לי מאוד שתראו. </w:t>
      </w:r>
      <w:r>
        <w:rPr>
          <w:rFonts w:ascii="David" w:hAnsi="David" w:cs="David"/>
          <w:rtl/>
        </w:rPr>
        <w:br/>
      </w:r>
      <w:r w:rsidRPr="009963CE">
        <w:rPr>
          <w:rFonts w:ascii="David" w:hAnsi="David" w:cs="David" w:hint="cs"/>
          <w:rtl/>
        </w:rPr>
        <w:t xml:space="preserve">יש את </w:t>
      </w:r>
      <w:r>
        <w:rPr>
          <w:rFonts w:ascii="David" w:hAnsi="David" w:cs="David" w:hint="cs"/>
          <w:rtl/>
        </w:rPr>
        <w:t>ה</w:t>
      </w:r>
      <w:r w:rsidRPr="009963CE">
        <w:rPr>
          <w:rFonts w:ascii="David" w:hAnsi="David" w:cs="David" w:hint="cs"/>
          <w:rtl/>
        </w:rPr>
        <w:t xml:space="preserve">מקוצר ויש </w:t>
      </w:r>
      <w:r>
        <w:rPr>
          <w:rFonts w:ascii="David" w:hAnsi="David" w:cs="David" w:hint="cs"/>
          <w:rtl/>
        </w:rPr>
        <w:t xml:space="preserve">את </w:t>
      </w:r>
      <w:r w:rsidRPr="009963CE">
        <w:rPr>
          <w:rFonts w:ascii="David" w:hAnsi="David" w:cs="David" w:hint="cs"/>
          <w:rtl/>
        </w:rPr>
        <w:t>הארוך, זה אומר שכל אדם שלא מבין יכול לדעת מה התהליך.</w:t>
      </w:r>
    </w:p>
    <w:p w14:paraId="7FFB4F13" w14:textId="77777777" w:rsidR="000119A5" w:rsidRDefault="000119A5" w:rsidP="002567FB">
      <w:pPr>
        <w:spacing w:line="276" w:lineRule="auto"/>
        <w:rPr>
          <w:rFonts w:ascii="David" w:hAnsi="David" w:cs="David"/>
          <w:rtl/>
        </w:rPr>
      </w:pPr>
      <w:r>
        <w:rPr>
          <w:rFonts w:ascii="David" w:hAnsi="David" w:cs="David"/>
          <w:rtl/>
        </w:rPr>
        <w:br/>
      </w:r>
      <w:r w:rsidRPr="003D1F87">
        <w:rPr>
          <w:rFonts w:ascii="David" w:hAnsi="David" w:cs="David" w:hint="cs"/>
          <w:u w:val="single"/>
          <w:rtl/>
        </w:rPr>
        <w:t>בני כהן</w:t>
      </w:r>
      <w:r>
        <w:rPr>
          <w:rFonts w:ascii="David" w:hAnsi="David" w:cs="David" w:hint="cs"/>
          <w:rtl/>
        </w:rPr>
        <w:t>:</w:t>
      </w:r>
      <w:r>
        <w:rPr>
          <w:rFonts w:ascii="David" w:hAnsi="David" w:cs="David"/>
          <w:rtl/>
        </w:rPr>
        <w:tab/>
      </w:r>
      <w:r>
        <w:rPr>
          <w:rFonts w:ascii="David" w:hAnsi="David" w:cs="David" w:hint="cs"/>
          <w:rtl/>
        </w:rPr>
        <w:t xml:space="preserve">האם </w:t>
      </w:r>
      <w:r w:rsidRPr="00B434BA">
        <w:rPr>
          <w:rFonts w:ascii="David" w:hAnsi="David" w:cs="David" w:hint="cs"/>
          <w:rtl/>
        </w:rPr>
        <w:t xml:space="preserve">ספק יחיד מודע לכך שהוא יחיד? אני שואל, כי אני עובד ברכש בחברה גדולה למיזוג אוויר </w:t>
      </w:r>
      <w:r>
        <w:rPr>
          <w:rFonts w:ascii="David" w:hAnsi="David" w:cs="David"/>
          <w:rtl/>
        </w:rPr>
        <w:br/>
      </w:r>
      <w:r>
        <w:rPr>
          <w:rFonts w:ascii="David" w:hAnsi="David" w:cs="David" w:hint="cs"/>
          <w:rtl/>
        </w:rPr>
        <w:t xml:space="preserve">  </w:t>
      </w:r>
      <w:r>
        <w:rPr>
          <w:rFonts w:ascii="David" w:hAnsi="David" w:cs="David"/>
          <w:rtl/>
        </w:rPr>
        <w:tab/>
      </w:r>
      <w:r w:rsidRPr="00B434BA">
        <w:rPr>
          <w:rFonts w:ascii="David" w:hAnsi="David" w:cs="David" w:hint="cs"/>
          <w:rtl/>
        </w:rPr>
        <w:t>ואני משתדל להעלים את המידע הזה מספקים שהם לא יחידים, חשוב שלא ידעו שהם יחידים.</w:t>
      </w:r>
    </w:p>
    <w:p w14:paraId="67157ACC" w14:textId="2A4952CD" w:rsidR="000119A5" w:rsidRDefault="000119A5" w:rsidP="002567FB">
      <w:pPr>
        <w:spacing w:line="276" w:lineRule="auto"/>
        <w:rPr>
          <w:rFonts w:ascii="David" w:hAnsi="David" w:cs="David"/>
          <w:rtl/>
        </w:rPr>
      </w:pPr>
      <w:r w:rsidRPr="003D1F87">
        <w:rPr>
          <w:rFonts w:ascii="David" w:hAnsi="David" w:cs="David" w:hint="cs"/>
          <w:u w:val="single"/>
          <w:rtl/>
        </w:rPr>
        <w:t>אביטל</w:t>
      </w:r>
      <w:r>
        <w:rPr>
          <w:rFonts w:ascii="David" w:hAnsi="David" w:cs="David" w:hint="cs"/>
          <w:rtl/>
        </w:rPr>
        <w:t>:</w:t>
      </w:r>
      <w:r>
        <w:rPr>
          <w:rFonts w:ascii="David" w:hAnsi="David" w:cs="David"/>
          <w:rtl/>
        </w:rPr>
        <w:tab/>
      </w:r>
      <w:r w:rsidRPr="00B434BA">
        <w:rPr>
          <w:rFonts w:ascii="David" w:hAnsi="David" w:cs="David" w:hint="cs"/>
          <w:rtl/>
        </w:rPr>
        <w:t xml:space="preserve">המקרים שבהם אנו משתמשים בספק יחיד הם מקרים בודדים מאוד, רוב מכרזינו פומביים יש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Pr="00B434BA">
        <w:rPr>
          <w:rFonts w:ascii="David" w:hAnsi="David" w:cs="David" w:hint="cs"/>
          <w:rtl/>
        </w:rPr>
        <w:t xml:space="preserve">לנו מעט מכרזי זוטא, ההבדל בין מכרז פומבי </w:t>
      </w:r>
      <w:proofErr w:type="spellStart"/>
      <w:r w:rsidRPr="00B434BA">
        <w:rPr>
          <w:rFonts w:ascii="David" w:hAnsi="David" w:cs="David" w:hint="cs"/>
          <w:rtl/>
        </w:rPr>
        <w:t>לזוטא</w:t>
      </w:r>
      <w:proofErr w:type="spellEnd"/>
      <w:r w:rsidRPr="00B434BA">
        <w:rPr>
          <w:rFonts w:ascii="David" w:hAnsi="David" w:cs="David" w:hint="cs"/>
          <w:rtl/>
        </w:rPr>
        <w:t xml:space="preserve"> שמכרז פומבי מתפרסם בעיתון </w:t>
      </w:r>
      <w:proofErr w:type="spellStart"/>
      <w:r w:rsidRPr="00B434BA">
        <w:rPr>
          <w:rFonts w:ascii="David" w:hAnsi="David" w:cs="David" w:hint="cs"/>
          <w:rtl/>
        </w:rPr>
        <w:t>וזוטא</w:t>
      </w:r>
      <w:proofErr w:type="spellEnd"/>
      <w:r w:rsidRPr="00B434BA">
        <w:rPr>
          <w:rFonts w:ascii="David" w:hAnsi="David" w:cs="David" w:hint="cs"/>
          <w:rtl/>
        </w:rPr>
        <w:t xml:space="preserve"> נשלח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Pr="00B434BA">
        <w:rPr>
          <w:rFonts w:ascii="David" w:hAnsi="David" w:cs="David" w:hint="cs"/>
          <w:rtl/>
        </w:rPr>
        <w:t xml:space="preserve">למס' ספקים מצומצמים באופן ישיר. בפטור מספק יחיד אנחנו מוציאים הודעה בעיתונות שאנו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Pr="00B434BA">
        <w:rPr>
          <w:rFonts w:ascii="David" w:hAnsi="David" w:cs="David" w:hint="cs"/>
          <w:rtl/>
        </w:rPr>
        <w:t xml:space="preserve">מעוניינים להתקשר בנושא כזה וכזה, יש ממש טופס שכתוב בו איך הם אמורים למלאו, ניגשים,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Pr="00B434BA">
        <w:rPr>
          <w:rFonts w:ascii="David" w:hAnsi="David" w:cs="David" w:hint="cs"/>
          <w:rtl/>
        </w:rPr>
        <w:t xml:space="preserve">מפרסמים את זה בעיתון וכותבים אנו מתכוונים לרכוש רכב מסוג זה וזה, תגידו מי עושה את זה,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Pr="00B434BA">
        <w:rPr>
          <w:rFonts w:ascii="David" w:hAnsi="David" w:cs="David" w:hint="cs"/>
          <w:rtl/>
        </w:rPr>
        <w:t xml:space="preserve">אנו יודעים על ספק אחד, מי שידוע שגם מספק מוזמן לפנות אלינו. לפני שאנו קובעים אותו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Pr="00B434BA">
        <w:rPr>
          <w:rFonts w:ascii="David" w:hAnsi="David" w:cs="David" w:hint="cs"/>
          <w:rtl/>
        </w:rPr>
        <w:t xml:space="preserve">כספק יחיד אנו מוציאים הודעה לעיתונות ואומרים אנו מעוניינים להתקשר עם ספק זה וזה כי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Pr="00B434BA">
        <w:rPr>
          <w:rFonts w:ascii="David" w:hAnsi="David" w:cs="David" w:hint="cs"/>
          <w:rtl/>
        </w:rPr>
        <w:t xml:space="preserve">אנו יודעים שהוא יחיד, ככל שאתם מספקים מוצר זה צרו איתנו קשר, במקרים שיש תגובות אנו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Pr="00B434BA">
        <w:rPr>
          <w:rFonts w:ascii="David" w:hAnsi="David" w:cs="David" w:hint="cs"/>
          <w:rtl/>
        </w:rPr>
        <w:t xml:space="preserve">יוצאים למכרז פומבי, אם אין תגובות אנו יודעים שיש רק ספק יחיד. </w:t>
      </w:r>
    </w:p>
    <w:p w14:paraId="256F941A" w14:textId="77777777" w:rsidR="002567FB" w:rsidRDefault="000119A5" w:rsidP="000119A5">
      <w:pPr>
        <w:rPr>
          <w:rFonts w:ascii="David" w:hAnsi="David" w:cs="David"/>
          <w:rtl/>
        </w:rPr>
      </w:pPr>
      <w:r w:rsidRPr="00AA569B">
        <w:rPr>
          <w:rFonts w:ascii="David" w:hAnsi="David" w:cs="David" w:hint="cs"/>
          <w:u w:val="single"/>
          <w:rtl/>
        </w:rPr>
        <w:t>לירית</w:t>
      </w:r>
      <w:r>
        <w:rPr>
          <w:rFonts w:ascii="David" w:hAnsi="David" w:cs="David" w:hint="cs"/>
          <w:rtl/>
        </w:rPr>
        <w:t>:</w:t>
      </w:r>
      <w:r>
        <w:rPr>
          <w:rFonts w:ascii="David" w:hAnsi="David" w:cs="David"/>
          <w:rtl/>
        </w:rPr>
        <w:tab/>
      </w:r>
      <w:r w:rsidRPr="00B434BA">
        <w:rPr>
          <w:rFonts w:ascii="David" w:hAnsi="David" w:cs="David" w:hint="cs"/>
          <w:rtl/>
        </w:rPr>
        <w:t>כלומר שהוא היחיד בתחום הזה שמוכן לעבוד עם עירייה.</w:t>
      </w:r>
    </w:p>
    <w:p w14:paraId="1D4C7A5C" w14:textId="77777777" w:rsidR="002567FB" w:rsidRDefault="002567FB">
      <w:pPr>
        <w:bidi w:val="0"/>
        <w:rPr>
          <w:rFonts w:ascii="David" w:hAnsi="David" w:cs="David"/>
          <w:rtl/>
        </w:rPr>
      </w:pPr>
      <w:r>
        <w:rPr>
          <w:rFonts w:ascii="David" w:hAnsi="David" w:cs="David"/>
          <w:rtl/>
        </w:rPr>
        <w:br w:type="page"/>
      </w:r>
    </w:p>
    <w:p w14:paraId="3E14CE6F" w14:textId="3A50B160" w:rsidR="000119A5" w:rsidRDefault="000119A5" w:rsidP="002567FB">
      <w:pPr>
        <w:spacing w:line="276" w:lineRule="auto"/>
        <w:rPr>
          <w:rFonts w:ascii="David" w:hAnsi="David" w:cs="David"/>
          <w:rtl/>
        </w:rPr>
      </w:pPr>
      <w:r w:rsidRPr="00AA569B">
        <w:rPr>
          <w:rFonts w:ascii="David" w:hAnsi="David" w:cs="David" w:hint="cs"/>
          <w:u w:val="single"/>
          <w:rtl/>
        </w:rPr>
        <w:lastRenderedPageBreak/>
        <w:t>אביטל</w:t>
      </w:r>
      <w:r>
        <w:rPr>
          <w:rFonts w:ascii="David" w:hAnsi="David" w:cs="David" w:hint="cs"/>
          <w:rtl/>
        </w:rPr>
        <w:t>:</w:t>
      </w:r>
      <w:r>
        <w:rPr>
          <w:rFonts w:ascii="David" w:hAnsi="David" w:cs="David"/>
          <w:rtl/>
        </w:rPr>
        <w:tab/>
      </w:r>
      <w:r>
        <w:rPr>
          <w:rFonts w:ascii="David" w:hAnsi="David" w:cs="David" w:hint="cs"/>
          <w:rtl/>
        </w:rPr>
        <w:t>א</w:t>
      </w:r>
      <w:r w:rsidRPr="00B434BA">
        <w:rPr>
          <w:rFonts w:ascii="David" w:hAnsi="David" w:cs="David" w:hint="cs"/>
          <w:rtl/>
        </w:rPr>
        <w:t>יני מכירה כאלה שלא מוכנים לעבוד עם העירייה.</w:t>
      </w:r>
      <w:r>
        <w:rPr>
          <w:rFonts w:ascii="David" w:hAnsi="David" w:cs="David"/>
          <w:rtl/>
        </w:rPr>
        <w:br/>
      </w:r>
      <w:r>
        <w:rPr>
          <w:rFonts w:ascii="David" w:hAnsi="David" w:cs="David"/>
          <w:rtl/>
        </w:rPr>
        <w:br/>
      </w:r>
      <w:r w:rsidRPr="00AA569B">
        <w:rPr>
          <w:rFonts w:ascii="David" w:hAnsi="David" w:cs="David" w:hint="cs"/>
          <w:u w:val="single"/>
          <w:rtl/>
        </w:rPr>
        <w:t>בני כהן</w:t>
      </w:r>
      <w:r>
        <w:rPr>
          <w:rFonts w:ascii="David" w:hAnsi="David" w:cs="David" w:hint="cs"/>
          <w:rtl/>
        </w:rPr>
        <w:t>:</w:t>
      </w:r>
      <w:r>
        <w:rPr>
          <w:rFonts w:ascii="David" w:hAnsi="David" w:cs="David"/>
          <w:rtl/>
        </w:rPr>
        <w:tab/>
      </w:r>
      <w:r>
        <w:rPr>
          <w:rFonts w:ascii="David" w:hAnsi="David" w:cs="David" w:hint="cs"/>
          <w:rtl/>
        </w:rPr>
        <w:t>ע</w:t>
      </w:r>
      <w:r w:rsidRPr="00B434BA">
        <w:rPr>
          <w:rFonts w:ascii="David" w:hAnsi="David" w:cs="David" w:hint="cs"/>
          <w:rtl/>
        </w:rPr>
        <w:t xml:space="preserve">שיתי פעם עסקה של 4 מיליון ₪ עם ספק יחיד, באמת ספק יחיד, והוא הבין שהוא יחיד, ואני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Pr="00B434BA">
        <w:rPr>
          <w:rFonts w:ascii="David" w:hAnsi="David" w:cs="David" w:hint="cs"/>
          <w:rtl/>
        </w:rPr>
        <w:t xml:space="preserve">מבין שהוא יחיד ואין ברירה, חייבים לסגור את העסקה, אז אמרתי לו אתה רוצה לסגור את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Pr="00B434BA">
        <w:rPr>
          <w:rFonts w:ascii="David" w:hAnsi="David" w:cs="David" w:hint="cs"/>
          <w:rtl/>
        </w:rPr>
        <w:t xml:space="preserve">העסקה בוא נסגור על הנחת מחזור, זאת אומרת אני נותן לך את העדיפות לעבודה כדי שתהיה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Pr="00B434BA">
        <w:rPr>
          <w:rFonts w:ascii="David" w:hAnsi="David" w:cs="David" w:hint="cs"/>
          <w:rtl/>
        </w:rPr>
        <w:t xml:space="preserve">מועדף על פני אחרים, לא מספר לו שהוא יחיד, הוא מבין את זה דרך אגב, ובסופו של דבר </w:t>
      </w:r>
      <w:r w:rsidR="0035760E">
        <w:rPr>
          <w:rFonts w:ascii="David" w:hAnsi="David" w:cs="David"/>
          <w:rtl/>
        </w:rPr>
        <w:br/>
      </w:r>
      <w:r w:rsidR="0035760E">
        <w:rPr>
          <w:rFonts w:ascii="David" w:hAnsi="David" w:cs="David" w:hint="cs"/>
          <w:rtl/>
        </w:rPr>
        <w:t xml:space="preserve">  </w:t>
      </w:r>
      <w:r w:rsidR="0035760E">
        <w:rPr>
          <w:rFonts w:ascii="David" w:hAnsi="David" w:cs="David"/>
          <w:rtl/>
        </w:rPr>
        <w:tab/>
      </w:r>
      <w:r w:rsidRPr="00B434BA">
        <w:rPr>
          <w:rFonts w:ascii="David" w:hAnsi="David" w:cs="David" w:hint="cs"/>
          <w:rtl/>
        </w:rPr>
        <w:t xml:space="preserve">הוצאתי ממנו בסוף שנה 3% הנחה. </w:t>
      </w:r>
    </w:p>
    <w:p w14:paraId="3F40487F" w14:textId="5B9DC3EC" w:rsidR="000119A5" w:rsidRDefault="000119A5" w:rsidP="002567FB">
      <w:pPr>
        <w:spacing w:line="276" w:lineRule="auto"/>
        <w:rPr>
          <w:rFonts w:ascii="David" w:hAnsi="David" w:cs="David"/>
          <w:rtl/>
        </w:rPr>
      </w:pPr>
      <w:r w:rsidRPr="00AA569B">
        <w:rPr>
          <w:rFonts w:ascii="David" w:hAnsi="David" w:cs="David" w:hint="cs"/>
          <w:u w:val="single"/>
          <w:rtl/>
        </w:rPr>
        <w:t>אביטל</w:t>
      </w:r>
      <w:r>
        <w:rPr>
          <w:rFonts w:ascii="David" w:hAnsi="David" w:cs="David" w:hint="cs"/>
          <w:rtl/>
        </w:rPr>
        <w:t>:</w:t>
      </w:r>
      <w:r>
        <w:rPr>
          <w:rFonts w:ascii="David" w:hAnsi="David" w:cs="David"/>
          <w:rtl/>
        </w:rPr>
        <w:tab/>
      </w:r>
      <w:r w:rsidRPr="00B434BA">
        <w:rPr>
          <w:rFonts w:ascii="David" w:hAnsi="David" w:cs="David" w:hint="cs"/>
          <w:rtl/>
        </w:rPr>
        <w:t xml:space="preserve">יפה מאוד, גם כשיש ספק יחיד הוא לא לכל החיים, הוועדה מגדירה כמה זמן יש להתקשרות </w:t>
      </w:r>
      <w:r w:rsidR="008A2AE7">
        <w:rPr>
          <w:rFonts w:ascii="David" w:hAnsi="David" w:cs="David"/>
          <w:rtl/>
        </w:rPr>
        <w:br/>
      </w:r>
      <w:r w:rsidR="008A2AE7">
        <w:rPr>
          <w:rFonts w:ascii="David" w:hAnsi="David" w:cs="David" w:hint="cs"/>
          <w:rtl/>
        </w:rPr>
        <w:t xml:space="preserve">     </w:t>
      </w:r>
      <w:r w:rsidR="008A2AE7">
        <w:rPr>
          <w:rFonts w:ascii="David" w:hAnsi="David" w:cs="David"/>
          <w:rtl/>
        </w:rPr>
        <w:tab/>
      </w:r>
      <w:r w:rsidRPr="00B434BA">
        <w:rPr>
          <w:rFonts w:ascii="David" w:hAnsi="David" w:cs="David" w:hint="cs"/>
          <w:rtl/>
        </w:rPr>
        <w:t xml:space="preserve">איתו ואחריה צריך לחדש עוד פעם את הפניה, זה יכול להיות שנה או שנתיים כשבאותה תקופה </w:t>
      </w:r>
      <w:r w:rsidR="008A2AE7">
        <w:rPr>
          <w:rFonts w:ascii="David" w:hAnsi="David" w:cs="David"/>
          <w:rtl/>
        </w:rPr>
        <w:br/>
      </w:r>
      <w:r w:rsidR="008A2AE7">
        <w:rPr>
          <w:rFonts w:ascii="David" w:hAnsi="David" w:cs="David" w:hint="cs"/>
          <w:rtl/>
        </w:rPr>
        <w:t xml:space="preserve">  </w:t>
      </w:r>
      <w:r w:rsidR="008A2AE7">
        <w:rPr>
          <w:rFonts w:ascii="David" w:hAnsi="David" w:cs="David"/>
          <w:rtl/>
        </w:rPr>
        <w:tab/>
      </w:r>
      <w:r w:rsidRPr="00B434BA">
        <w:rPr>
          <w:rFonts w:ascii="David" w:hAnsi="David" w:cs="David" w:hint="cs"/>
          <w:rtl/>
        </w:rPr>
        <w:t>יתכן וקם ספק נוסף שנותן שירות זה.</w:t>
      </w:r>
    </w:p>
    <w:p w14:paraId="09D8B5F5" w14:textId="59B86A79" w:rsidR="00781A0E" w:rsidRDefault="000119A5" w:rsidP="002567FB">
      <w:pPr>
        <w:spacing w:line="276" w:lineRule="auto"/>
        <w:rPr>
          <w:rFonts w:ascii="David" w:hAnsi="David" w:cs="David"/>
          <w:rtl/>
        </w:rPr>
      </w:pPr>
      <w:r w:rsidRPr="00726839">
        <w:rPr>
          <w:rFonts w:ascii="David" w:hAnsi="David" w:cs="David" w:hint="cs"/>
          <w:u w:val="single"/>
          <w:rtl/>
        </w:rPr>
        <w:t>לירית</w:t>
      </w:r>
      <w:r>
        <w:rPr>
          <w:rFonts w:ascii="David" w:hAnsi="David" w:cs="David" w:hint="cs"/>
          <w:rtl/>
        </w:rPr>
        <w:t>:</w:t>
      </w:r>
      <w:r>
        <w:rPr>
          <w:rFonts w:ascii="David" w:hAnsi="David" w:cs="David"/>
          <w:rtl/>
        </w:rPr>
        <w:tab/>
      </w:r>
      <w:r w:rsidRPr="00B434BA">
        <w:rPr>
          <w:rFonts w:ascii="David" w:hAnsi="David" w:cs="David" w:hint="cs"/>
          <w:rtl/>
        </w:rPr>
        <w:t xml:space="preserve">וזה מעלה לכם את הסיכוי שספק נוסף יכריח אתכם לעשות מכרז והוא יזכה במקום </w:t>
      </w:r>
      <w:r>
        <w:rPr>
          <w:rFonts w:ascii="David" w:hAnsi="David" w:cs="David" w:hint="cs"/>
          <w:rtl/>
        </w:rPr>
        <w:t>ה</w:t>
      </w:r>
      <w:r w:rsidRPr="00B434BA">
        <w:rPr>
          <w:rFonts w:ascii="David" w:hAnsi="David" w:cs="David" w:hint="cs"/>
          <w:rtl/>
        </w:rPr>
        <w:t>הוא.</w:t>
      </w:r>
      <w:r>
        <w:rPr>
          <w:rFonts w:ascii="David" w:hAnsi="David" w:cs="David"/>
          <w:rtl/>
        </w:rPr>
        <w:br/>
      </w:r>
      <w:r w:rsidRPr="00726839">
        <w:rPr>
          <w:rFonts w:ascii="David" w:hAnsi="David" w:cs="David" w:hint="cs"/>
          <w:u w:val="single"/>
          <w:rtl/>
        </w:rPr>
        <w:t>אביטל</w:t>
      </w:r>
      <w:r>
        <w:rPr>
          <w:rFonts w:ascii="David" w:hAnsi="David" w:cs="David" w:hint="cs"/>
          <w:rtl/>
        </w:rPr>
        <w:t>:</w:t>
      </w:r>
      <w:r>
        <w:rPr>
          <w:rFonts w:ascii="David" w:hAnsi="David" w:cs="David"/>
          <w:rtl/>
        </w:rPr>
        <w:tab/>
      </w:r>
      <w:r>
        <w:rPr>
          <w:rFonts w:ascii="David" w:hAnsi="David" w:cs="David" w:hint="cs"/>
          <w:rtl/>
        </w:rPr>
        <w:t>ז</w:t>
      </w:r>
      <w:r w:rsidRPr="00B434BA">
        <w:rPr>
          <w:rFonts w:ascii="David" w:hAnsi="David" w:cs="David" w:hint="cs"/>
          <w:rtl/>
        </w:rPr>
        <w:t>ה יכול להיות, כאן כתוב איך.</w:t>
      </w:r>
      <w:r>
        <w:rPr>
          <w:rFonts w:ascii="David" w:hAnsi="David" w:cs="David"/>
          <w:rtl/>
        </w:rPr>
        <w:br/>
      </w:r>
      <w:r w:rsidRPr="00726839">
        <w:rPr>
          <w:rFonts w:ascii="David" w:hAnsi="David" w:cs="David" w:hint="cs"/>
          <w:u w:val="single"/>
          <w:rtl/>
        </w:rPr>
        <w:t>עדי</w:t>
      </w:r>
      <w:r>
        <w:rPr>
          <w:rFonts w:ascii="David" w:hAnsi="David" w:cs="David" w:hint="cs"/>
          <w:rtl/>
        </w:rPr>
        <w:t>:</w:t>
      </w:r>
      <w:r>
        <w:rPr>
          <w:rFonts w:ascii="David" w:hAnsi="David" w:cs="David"/>
          <w:rtl/>
        </w:rPr>
        <w:tab/>
      </w:r>
      <w:r w:rsidRPr="00B434BA">
        <w:rPr>
          <w:rFonts w:ascii="David" w:hAnsi="David" w:cs="David" w:hint="cs"/>
          <w:rtl/>
        </w:rPr>
        <w:t>מיהם הספקים היחידים שהתקשרנו איתם?</w:t>
      </w:r>
    </w:p>
    <w:p w14:paraId="59C93C43" w14:textId="77777777" w:rsidR="000119A5" w:rsidRDefault="000119A5" w:rsidP="002567FB">
      <w:pPr>
        <w:spacing w:line="276" w:lineRule="auto"/>
        <w:rPr>
          <w:rFonts w:ascii="David" w:hAnsi="David" w:cs="David"/>
          <w:rtl/>
        </w:rPr>
      </w:pPr>
      <w:r w:rsidRPr="00726839">
        <w:rPr>
          <w:rFonts w:ascii="David" w:hAnsi="David" w:cs="David" w:hint="cs"/>
          <w:u w:val="single"/>
          <w:rtl/>
        </w:rPr>
        <w:t>אביטל</w:t>
      </w:r>
      <w:r>
        <w:rPr>
          <w:rFonts w:ascii="David" w:hAnsi="David" w:cs="David" w:hint="cs"/>
          <w:rtl/>
        </w:rPr>
        <w:t>:</w:t>
      </w:r>
      <w:r>
        <w:rPr>
          <w:rFonts w:ascii="David" w:hAnsi="David" w:cs="David"/>
          <w:rtl/>
        </w:rPr>
        <w:tab/>
      </w:r>
      <w:r w:rsidRPr="00B434BA">
        <w:rPr>
          <w:rFonts w:ascii="David" w:hAnsi="David" w:cs="David" w:hint="cs"/>
          <w:rtl/>
        </w:rPr>
        <w:t xml:space="preserve">למשל עמותת אתגרים, היא נותנת מענה לאנשים עם מוגבלויות, יש לה פעילות מאוד </w:t>
      </w:r>
      <w:r>
        <w:rPr>
          <w:rFonts w:ascii="David" w:hAnsi="David" w:cs="David" w:hint="cs"/>
          <w:rtl/>
        </w:rPr>
        <w:t>י</w:t>
      </w:r>
      <w:r w:rsidRPr="00B434BA">
        <w:rPr>
          <w:rFonts w:ascii="David" w:hAnsi="David" w:cs="David" w:hint="cs"/>
          <w:rtl/>
        </w:rPr>
        <w:t>יחודית.</w:t>
      </w:r>
    </w:p>
    <w:p w14:paraId="6A130245" w14:textId="7526B9E9" w:rsidR="000119A5" w:rsidRDefault="000119A5" w:rsidP="002567FB">
      <w:pPr>
        <w:spacing w:line="276" w:lineRule="auto"/>
        <w:rPr>
          <w:rFonts w:ascii="David" w:hAnsi="David" w:cs="David"/>
          <w:rtl/>
        </w:rPr>
      </w:pPr>
      <w:r w:rsidRPr="00726839">
        <w:rPr>
          <w:rFonts w:ascii="David" w:hAnsi="David" w:cs="David" w:hint="cs"/>
          <w:u w:val="single"/>
          <w:rtl/>
        </w:rPr>
        <w:t>דוד</w:t>
      </w:r>
      <w:r>
        <w:rPr>
          <w:rFonts w:ascii="David" w:hAnsi="David" w:cs="David" w:hint="cs"/>
          <w:rtl/>
        </w:rPr>
        <w:t>:</w:t>
      </w:r>
      <w:r>
        <w:rPr>
          <w:rFonts w:ascii="David" w:hAnsi="David" w:cs="David"/>
          <w:rtl/>
        </w:rPr>
        <w:tab/>
      </w:r>
      <w:r w:rsidRPr="00B434BA">
        <w:rPr>
          <w:rFonts w:ascii="David" w:hAnsi="David" w:cs="David" w:hint="cs"/>
          <w:rtl/>
        </w:rPr>
        <w:t xml:space="preserve">דברים כאלה עוברים </w:t>
      </w:r>
      <w:proofErr w:type="spellStart"/>
      <w:r w:rsidRPr="00B434BA">
        <w:rPr>
          <w:rFonts w:ascii="David" w:hAnsi="David" w:cs="David" w:hint="cs"/>
          <w:rtl/>
        </w:rPr>
        <w:t>לנש"מ</w:t>
      </w:r>
      <w:proofErr w:type="spellEnd"/>
      <w:r w:rsidRPr="00B434BA">
        <w:rPr>
          <w:rFonts w:ascii="David" w:hAnsi="David" w:cs="David" w:hint="cs"/>
          <w:rtl/>
        </w:rPr>
        <w:t xml:space="preserve"> בשלטון המקומי שיש להם אפשרות להצטרף למכרז ואז היא עוקפת </w:t>
      </w:r>
      <w:r>
        <w:rPr>
          <w:rFonts w:ascii="David" w:hAnsi="David" w:cs="David"/>
          <w:rtl/>
        </w:rPr>
        <w:br/>
      </w:r>
      <w:r>
        <w:rPr>
          <w:rFonts w:ascii="David" w:hAnsi="David" w:cs="David" w:hint="cs"/>
          <w:rtl/>
        </w:rPr>
        <w:t xml:space="preserve">   </w:t>
      </w:r>
      <w:r>
        <w:rPr>
          <w:rFonts w:ascii="David" w:hAnsi="David" w:cs="David"/>
          <w:rtl/>
        </w:rPr>
        <w:tab/>
      </w:r>
      <w:r w:rsidRPr="00B434BA">
        <w:rPr>
          <w:rFonts w:ascii="David" w:hAnsi="David" w:cs="David" w:hint="cs"/>
          <w:rtl/>
        </w:rPr>
        <w:t xml:space="preserve">את הדבר הזה בצורה חוקית. דבר נוסף שיש לנו </w:t>
      </w:r>
      <w:r>
        <w:rPr>
          <w:rFonts w:ascii="David" w:hAnsi="David" w:cs="David" w:hint="cs"/>
          <w:rtl/>
        </w:rPr>
        <w:t>ל</w:t>
      </w:r>
      <w:r w:rsidRPr="00B434BA">
        <w:rPr>
          <w:rFonts w:ascii="David" w:hAnsi="David" w:cs="David" w:hint="cs"/>
          <w:rtl/>
        </w:rPr>
        <w:t xml:space="preserve">ספק יחיד זה בנוגע לביטוחים שאנחנו לא </w:t>
      </w:r>
      <w:r w:rsidR="008A2AE7">
        <w:rPr>
          <w:rFonts w:ascii="David" w:hAnsi="David" w:cs="David"/>
          <w:rtl/>
        </w:rPr>
        <w:br/>
      </w:r>
      <w:r w:rsidR="008A2AE7">
        <w:rPr>
          <w:rFonts w:ascii="David" w:hAnsi="David" w:cs="David" w:hint="cs"/>
          <w:rtl/>
        </w:rPr>
        <w:t xml:space="preserve">  </w:t>
      </w:r>
      <w:r w:rsidR="008A2AE7">
        <w:rPr>
          <w:rFonts w:ascii="David" w:hAnsi="David" w:cs="David"/>
          <w:rtl/>
        </w:rPr>
        <w:tab/>
      </w:r>
      <w:r w:rsidRPr="00B434BA">
        <w:rPr>
          <w:rFonts w:ascii="David" w:hAnsi="David" w:cs="David" w:hint="cs"/>
          <w:rtl/>
        </w:rPr>
        <w:t xml:space="preserve">רוצים לבטל עיריות ויש לנו ספק אחד. </w:t>
      </w:r>
      <w:r>
        <w:rPr>
          <w:rFonts w:ascii="David" w:hAnsi="David" w:cs="David"/>
          <w:rtl/>
        </w:rPr>
        <w:br/>
      </w:r>
      <w:r>
        <w:rPr>
          <w:rFonts w:ascii="David" w:hAnsi="David" w:cs="David"/>
          <w:rtl/>
        </w:rPr>
        <w:br/>
      </w:r>
      <w:r w:rsidRPr="00011B99">
        <w:rPr>
          <w:rFonts w:ascii="David" w:hAnsi="David" w:cs="David" w:hint="cs"/>
          <w:u w:val="single"/>
          <w:rtl/>
        </w:rPr>
        <w:t>אביטל</w:t>
      </w:r>
      <w:r>
        <w:rPr>
          <w:rFonts w:ascii="David" w:hAnsi="David" w:cs="David" w:hint="cs"/>
          <w:rtl/>
        </w:rPr>
        <w:t>:</w:t>
      </w:r>
      <w:r>
        <w:rPr>
          <w:rFonts w:ascii="David" w:hAnsi="David" w:cs="David"/>
          <w:rtl/>
        </w:rPr>
        <w:tab/>
      </w:r>
      <w:r>
        <w:rPr>
          <w:rFonts w:ascii="David" w:hAnsi="David" w:cs="David" w:hint="cs"/>
          <w:rtl/>
        </w:rPr>
        <w:t xml:space="preserve">יכול להיות שלא יהיה ספק יחיד אלא הצעה יחידה, </w:t>
      </w:r>
      <w:r w:rsidRPr="00B434BA">
        <w:rPr>
          <w:rFonts w:ascii="David" w:hAnsi="David" w:cs="David" w:hint="cs"/>
          <w:rtl/>
        </w:rPr>
        <w:t xml:space="preserve">יש הבדל, עושים מכרז פומבי ומקבלים הצעה </w:t>
      </w:r>
      <w:r>
        <w:rPr>
          <w:rFonts w:ascii="David" w:hAnsi="David" w:cs="David"/>
          <w:rtl/>
        </w:rPr>
        <w:br/>
      </w:r>
      <w:r>
        <w:rPr>
          <w:rFonts w:ascii="David" w:hAnsi="David" w:cs="David" w:hint="cs"/>
          <w:rtl/>
        </w:rPr>
        <w:t xml:space="preserve">   </w:t>
      </w:r>
      <w:r>
        <w:rPr>
          <w:rFonts w:ascii="David" w:hAnsi="David" w:cs="David"/>
          <w:rtl/>
        </w:rPr>
        <w:tab/>
      </w:r>
      <w:r w:rsidRPr="00B434BA">
        <w:rPr>
          <w:rFonts w:ascii="David" w:hAnsi="David" w:cs="David" w:hint="cs"/>
          <w:rtl/>
        </w:rPr>
        <w:t xml:space="preserve">יחידה. אם לא הייתה סוג של קנוניה אין סיבה לא לתת לו לזכות. אני זוכרת בעמותת אתגרים </w:t>
      </w:r>
      <w:r>
        <w:rPr>
          <w:rFonts w:ascii="David" w:hAnsi="David" w:cs="David"/>
          <w:rtl/>
        </w:rPr>
        <w:br/>
      </w:r>
      <w:r>
        <w:rPr>
          <w:rFonts w:ascii="David" w:hAnsi="David" w:cs="David" w:hint="cs"/>
          <w:rtl/>
        </w:rPr>
        <w:t xml:space="preserve">  </w:t>
      </w:r>
      <w:r>
        <w:rPr>
          <w:rFonts w:ascii="David" w:hAnsi="David" w:cs="David"/>
          <w:rtl/>
        </w:rPr>
        <w:tab/>
      </w:r>
      <w:r w:rsidRPr="00B434BA">
        <w:rPr>
          <w:rFonts w:ascii="David" w:hAnsi="David" w:cs="David" w:hint="cs"/>
          <w:rtl/>
        </w:rPr>
        <w:t>לצורך העניין. זה מקרה שאני ממש זוכרת.</w:t>
      </w:r>
    </w:p>
    <w:p w14:paraId="764AF77E" w14:textId="77777777" w:rsidR="000119A5" w:rsidRDefault="000119A5" w:rsidP="002567FB">
      <w:pPr>
        <w:spacing w:line="276" w:lineRule="auto"/>
        <w:rPr>
          <w:rFonts w:ascii="David" w:hAnsi="David" w:cs="David"/>
          <w:rtl/>
        </w:rPr>
      </w:pPr>
      <w:r w:rsidRPr="00011B99">
        <w:rPr>
          <w:rFonts w:ascii="David" w:hAnsi="David" w:cs="David" w:hint="cs"/>
          <w:u w:val="single"/>
          <w:rtl/>
        </w:rPr>
        <w:t>עדי</w:t>
      </w:r>
      <w:r>
        <w:rPr>
          <w:rFonts w:ascii="David" w:hAnsi="David" w:cs="David" w:hint="cs"/>
          <w:rtl/>
        </w:rPr>
        <w:t>:</w:t>
      </w:r>
      <w:r>
        <w:rPr>
          <w:rFonts w:ascii="David" w:hAnsi="David" w:cs="David"/>
          <w:rtl/>
        </w:rPr>
        <w:tab/>
      </w:r>
      <w:r w:rsidRPr="00B434BA">
        <w:rPr>
          <w:rFonts w:ascii="David" w:hAnsi="David" w:cs="David" w:hint="cs"/>
          <w:rtl/>
        </w:rPr>
        <w:t xml:space="preserve">בהבדל מהצעה יחידה, יתכן ויהיה מכרז פומבי ופשוט רק אחד יציע, ואז בודקים אם הייתה הטיה. </w:t>
      </w:r>
    </w:p>
    <w:p w14:paraId="3505823A" w14:textId="77777777" w:rsidR="000119A5" w:rsidRDefault="000119A5" w:rsidP="002567FB">
      <w:pPr>
        <w:spacing w:line="276" w:lineRule="auto"/>
        <w:ind w:left="525" w:hanging="525"/>
        <w:rPr>
          <w:rFonts w:ascii="David" w:hAnsi="David" w:cs="David"/>
          <w:rtl/>
        </w:rPr>
      </w:pPr>
      <w:r w:rsidRPr="00011B99">
        <w:rPr>
          <w:rFonts w:ascii="David" w:hAnsi="David" w:cs="David" w:hint="cs"/>
          <w:u w:val="single"/>
          <w:rtl/>
        </w:rPr>
        <w:t>דוד</w:t>
      </w:r>
      <w:r>
        <w:rPr>
          <w:rFonts w:ascii="David" w:hAnsi="David" w:cs="David" w:hint="cs"/>
          <w:rtl/>
        </w:rPr>
        <w:t>:</w:t>
      </w:r>
      <w:r>
        <w:rPr>
          <w:rFonts w:ascii="David" w:hAnsi="David" w:cs="David"/>
          <w:rtl/>
        </w:rPr>
        <w:tab/>
      </w:r>
      <w:r w:rsidRPr="00B434BA">
        <w:rPr>
          <w:rFonts w:ascii="David" w:hAnsi="David" w:cs="David" w:hint="cs"/>
          <w:rtl/>
        </w:rPr>
        <w:t xml:space="preserve">בגגות סולאריים גם היה ספק יחיד, זה היה מעל 40,000,000 ₪ ולא להרבה אנשים </w:t>
      </w:r>
      <w:r>
        <w:rPr>
          <w:rFonts w:ascii="David" w:hAnsi="David" w:cs="David" w:hint="cs"/>
          <w:rtl/>
        </w:rPr>
        <w:t xml:space="preserve">היה סכום כזה, </w:t>
      </w:r>
      <w:r w:rsidRPr="00B434BA">
        <w:rPr>
          <w:rFonts w:ascii="David" w:hAnsi="David" w:cs="David" w:hint="cs"/>
          <w:rtl/>
        </w:rPr>
        <w:t xml:space="preserve">ורק לאחד היה </w:t>
      </w:r>
      <w:r>
        <w:rPr>
          <w:rFonts w:ascii="David" w:hAnsi="David" w:cs="David" w:hint="cs"/>
          <w:rtl/>
        </w:rPr>
        <w:t xml:space="preserve"> </w:t>
      </w:r>
      <w:r w:rsidRPr="00B434BA">
        <w:rPr>
          <w:rFonts w:ascii="David" w:hAnsi="David" w:cs="David" w:hint="cs"/>
          <w:rtl/>
        </w:rPr>
        <w:t>ולקחו אותו.</w:t>
      </w:r>
    </w:p>
    <w:p w14:paraId="2F61C2D0" w14:textId="77777777" w:rsidR="000119A5" w:rsidRDefault="000119A5" w:rsidP="002567FB">
      <w:pPr>
        <w:spacing w:line="276" w:lineRule="auto"/>
        <w:ind w:left="525" w:hanging="525"/>
        <w:rPr>
          <w:rFonts w:ascii="David" w:hAnsi="David" w:cs="David"/>
          <w:rtl/>
        </w:rPr>
      </w:pPr>
      <w:r w:rsidRPr="00011B99">
        <w:rPr>
          <w:rFonts w:ascii="David" w:hAnsi="David" w:cs="David" w:hint="cs"/>
          <w:u w:val="single"/>
          <w:rtl/>
        </w:rPr>
        <w:t>עדי</w:t>
      </w:r>
      <w:r>
        <w:rPr>
          <w:rFonts w:ascii="David" w:hAnsi="David" w:cs="David" w:hint="cs"/>
          <w:rtl/>
        </w:rPr>
        <w:t>:</w:t>
      </w:r>
      <w:r>
        <w:rPr>
          <w:rFonts w:ascii="David" w:hAnsi="David" w:cs="David"/>
          <w:rtl/>
        </w:rPr>
        <w:tab/>
      </w:r>
      <w:r w:rsidRPr="00B434BA">
        <w:rPr>
          <w:rFonts w:ascii="David" w:hAnsi="David" w:cs="David" w:hint="cs"/>
          <w:rtl/>
        </w:rPr>
        <w:t>אז אביטל, מדברייך אני מבינה שכל הליקויים תוקנו?</w:t>
      </w:r>
    </w:p>
    <w:p w14:paraId="547B73F0" w14:textId="77777777" w:rsidR="000119A5" w:rsidRDefault="000119A5" w:rsidP="002567FB">
      <w:pPr>
        <w:spacing w:line="276" w:lineRule="auto"/>
        <w:ind w:left="525" w:hanging="525"/>
        <w:rPr>
          <w:rFonts w:ascii="David" w:hAnsi="David" w:cs="David"/>
          <w:rtl/>
        </w:rPr>
      </w:pPr>
      <w:r w:rsidRPr="00011B99">
        <w:rPr>
          <w:rFonts w:ascii="David" w:hAnsi="David" w:cs="David" w:hint="cs"/>
          <w:u w:val="single"/>
          <w:rtl/>
        </w:rPr>
        <w:t>אביטל</w:t>
      </w:r>
      <w:r>
        <w:rPr>
          <w:rFonts w:ascii="David" w:hAnsi="David" w:cs="David" w:hint="cs"/>
          <w:rtl/>
        </w:rPr>
        <w:t>:</w:t>
      </w:r>
      <w:r>
        <w:rPr>
          <w:rFonts w:ascii="David" w:hAnsi="David" w:cs="David"/>
          <w:rtl/>
        </w:rPr>
        <w:tab/>
      </w:r>
      <w:r w:rsidRPr="00B434BA">
        <w:rPr>
          <w:rFonts w:ascii="David" w:hAnsi="David" w:cs="David" w:hint="cs"/>
          <w:rtl/>
        </w:rPr>
        <w:t>השתדלנו מאוד.</w:t>
      </w:r>
    </w:p>
    <w:p w14:paraId="1F1B97E1" w14:textId="77777777" w:rsidR="000119A5" w:rsidRDefault="000119A5" w:rsidP="002567FB">
      <w:pPr>
        <w:spacing w:line="276" w:lineRule="auto"/>
        <w:ind w:left="525" w:hanging="525"/>
        <w:rPr>
          <w:rFonts w:ascii="David" w:hAnsi="David" w:cs="David"/>
          <w:rtl/>
        </w:rPr>
      </w:pPr>
      <w:r>
        <w:rPr>
          <w:rFonts w:ascii="David" w:hAnsi="David" w:cs="David" w:hint="cs"/>
          <w:u w:val="single"/>
          <w:rtl/>
        </w:rPr>
        <w:t>בני</w:t>
      </w:r>
      <w:r w:rsidRPr="00011B99">
        <w:rPr>
          <w:rFonts w:ascii="David" w:hAnsi="David" w:cs="David" w:hint="cs"/>
          <w:rtl/>
        </w:rPr>
        <w:t>:</w:t>
      </w:r>
      <w:r>
        <w:rPr>
          <w:rFonts w:ascii="David" w:hAnsi="David" w:cs="David"/>
          <w:rtl/>
        </w:rPr>
        <w:tab/>
      </w:r>
      <w:r>
        <w:rPr>
          <w:rFonts w:ascii="David" w:hAnsi="David" w:cs="David" w:hint="cs"/>
          <w:rtl/>
        </w:rPr>
        <w:t>צ</w:t>
      </w:r>
      <w:r w:rsidRPr="00B434BA">
        <w:rPr>
          <w:rFonts w:ascii="David" w:hAnsi="David" w:cs="David" w:hint="cs"/>
          <w:rtl/>
        </w:rPr>
        <w:t>ריך להימנע מספקים יחידים.</w:t>
      </w:r>
    </w:p>
    <w:p w14:paraId="009E567A" w14:textId="77777777" w:rsidR="000119A5" w:rsidRDefault="000119A5" w:rsidP="002567FB">
      <w:pPr>
        <w:spacing w:line="276" w:lineRule="auto"/>
        <w:ind w:left="525" w:hanging="525"/>
        <w:rPr>
          <w:rFonts w:ascii="David" w:hAnsi="David" w:cs="David"/>
          <w:rtl/>
        </w:rPr>
      </w:pPr>
      <w:r>
        <w:rPr>
          <w:rFonts w:ascii="David" w:hAnsi="David" w:cs="David" w:hint="cs"/>
          <w:u w:val="single"/>
          <w:rtl/>
        </w:rPr>
        <w:t>עדי</w:t>
      </w:r>
      <w:r w:rsidRPr="00011B99">
        <w:rPr>
          <w:rFonts w:ascii="David" w:hAnsi="David" w:cs="David" w:hint="cs"/>
          <w:rtl/>
        </w:rPr>
        <w:t>:</w:t>
      </w:r>
      <w:r>
        <w:rPr>
          <w:rFonts w:ascii="David" w:hAnsi="David" w:cs="David"/>
          <w:rtl/>
        </w:rPr>
        <w:tab/>
      </w:r>
      <w:r w:rsidRPr="00B434BA">
        <w:rPr>
          <w:rFonts w:ascii="David" w:hAnsi="David" w:cs="David" w:hint="cs"/>
          <w:rtl/>
        </w:rPr>
        <w:t>אז למעשה אם עכשיו תהיה ביקורת כל הליקויים תוקנו?</w:t>
      </w:r>
    </w:p>
    <w:p w14:paraId="55684196" w14:textId="77777777" w:rsidR="000119A5" w:rsidRDefault="000119A5" w:rsidP="002567FB">
      <w:pPr>
        <w:spacing w:line="276" w:lineRule="auto"/>
        <w:ind w:left="525" w:hanging="525"/>
        <w:rPr>
          <w:rFonts w:ascii="David" w:hAnsi="David" w:cs="David"/>
          <w:rtl/>
        </w:rPr>
      </w:pPr>
      <w:r>
        <w:rPr>
          <w:rFonts w:ascii="David" w:hAnsi="David" w:cs="David" w:hint="cs"/>
          <w:u w:val="single"/>
          <w:rtl/>
        </w:rPr>
        <w:t>אביטל</w:t>
      </w:r>
      <w:r w:rsidRPr="00E72A6A">
        <w:rPr>
          <w:rFonts w:ascii="David" w:hAnsi="David" w:cs="David" w:hint="cs"/>
          <w:rtl/>
        </w:rPr>
        <w:t>:</w:t>
      </w:r>
      <w:r>
        <w:rPr>
          <w:rFonts w:ascii="David" w:hAnsi="David" w:cs="David"/>
          <w:rtl/>
        </w:rPr>
        <w:tab/>
      </w:r>
      <w:r w:rsidRPr="00B434BA">
        <w:rPr>
          <w:rFonts w:ascii="David" w:hAnsi="David" w:cs="David" w:hint="cs"/>
          <w:rtl/>
        </w:rPr>
        <w:t>כן.</w:t>
      </w:r>
    </w:p>
    <w:p w14:paraId="1BA90B56" w14:textId="77777777" w:rsidR="000119A5" w:rsidRPr="00B434BA" w:rsidRDefault="000119A5" w:rsidP="002567FB">
      <w:pPr>
        <w:spacing w:line="276" w:lineRule="auto"/>
        <w:ind w:left="525" w:hanging="525"/>
        <w:rPr>
          <w:rFonts w:ascii="David" w:hAnsi="David" w:cs="David"/>
          <w:u w:val="single"/>
          <w:rtl/>
        </w:rPr>
      </w:pPr>
      <w:r>
        <w:rPr>
          <w:rFonts w:ascii="David" w:hAnsi="David" w:cs="David" w:hint="cs"/>
          <w:u w:val="single"/>
          <w:rtl/>
        </w:rPr>
        <w:t>עדי</w:t>
      </w:r>
      <w:r>
        <w:rPr>
          <w:rFonts w:ascii="David" w:hAnsi="David" w:cs="David" w:hint="cs"/>
          <w:rtl/>
        </w:rPr>
        <w:t>:</w:t>
      </w:r>
      <w:r>
        <w:rPr>
          <w:rFonts w:ascii="David" w:hAnsi="David" w:cs="David"/>
          <w:rtl/>
        </w:rPr>
        <w:tab/>
      </w:r>
      <w:r w:rsidRPr="00B434BA">
        <w:rPr>
          <w:rFonts w:ascii="David" w:hAnsi="David" w:cs="David" w:hint="cs"/>
          <w:rtl/>
        </w:rPr>
        <w:t>אנו מברכים על תיקון הליקויים אביטל, כל הכבוד, ואני מניחה באמת, יש ביקורות כל כמה זמן, לכשתתקיים ביקורת נוספת מעמיקה יותר אני מקווה שמרבית הדברים יהיו תקינים וכמובן תוך כדי תנועה תמיד שווה לחזור ולבדוק את הדברים ולראות שנעשים כמו שצריך. תודה רבה אביטל</w:t>
      </w:r>
      <w:r>
        <w:rPr>
          <w:rFonts w:ascii="David" w:hAnsi="David" w:cs="David" w:hint="cs"/>
          <w:rtl/>
        </w:rPr>
        <w:t>.</w:t>
      </w:r>
      <w:r w:rsidRPr="00B434BA">
        <w:rPr>
          <w:rFonts w:ascii="David" w:hAnsi="David" w:cs="David" w:hint="cs"/>
          <w:rtl/>
        </w:rPr>
        <w:t xml:space="preserve"> </w:t>
      </w:r>
    </w:p>
    <w:p w14:paraId="3F249A24" w14:textId="77777777" w:rsidR="000119A5" w:rsidRPr="00B434BA" w:rsidRDefault="000119A5" w:rsidP="002567FB">
      <w:pPr>
        <w:tabs>
          <w:tab w:val="left" w:pos="5516"/>
        </w:tabs>
        <w:spacing w:line="276" w:lineRule="auto"/>
        <w:ind w:left="525"/>
        <w:jc w:val="both"/>
        <w:rPr>
          <w:rFonts w:ascii="David" w:hAnsi="David" w:cs="David"/>
          <w:rtl/>
        </w:rPr>
      </w:pPr>
      <w:r w:rsidRPr="00B434BA">
        <w:rPr>
          <w:rFonts w:ascii="David" w:hAnsi="David" w:cs="David" w:hint="cs"/>
          <w:rtl/>
        </w:rPr>
        <w:t xml:space="preserve">בזאת סיימנו את הוועדה, הוועדה הבאה </w:t>
      </w:r>
      <w:r>
        <w:rPr>
          <w:rFonts w:ascii="David" w:hAnsi="David" w:cs="David" w:hint="cs"/>
          <w:rtl/>
        </w:rPr>
        <w:t>ב- 15.07.25.</w:t>
      </w:r>
    </w:p>
    <w:p w14:paraId="3DB27E4F" w14:textId="77777777" w:rsidR="000119A5" w:rsidRPr="00E45C0A" w:rsidRDefault="000119A5" w:rsidP="000119A5">
      <w:pPr>
        <w:ind w:left="165"/>
        <w:rPr>
          <w:rFonts w:asciiTheme="minorBidi" w:hAnsiTheme="minorBidi"/>
          <w:b/>
          <w:bCs/>
          <w:sz w:val="24"/>
          <w:szCs w:val="24"/>
          <w:rtl/>
        </w:rPr>
      </w:pPr>
      <w:r w:rsidRPr="00E45C0A">
        <w:rPr>
          <w:rFonts w:asciiTheme="minorBidi" w:hAnsiTheme="minorBidi"/>
          <w:b/>
          <w:bCs/>
          <w:sz w:val="24"/>
          <w:szCs w:val="24"/>
          <w:rtl/>
        </w:rPr>
        <w:t>חתימת יו"ר הו</w:t>
      </w:r>
      <w:r>
        <w:rPr>
          <w:rFonts w:asciiTheme="minorBidi" w:hAnsiTheme="minorBidi" w:hint="cs"/>
          <w:b/>
          <w:bCs/>
          <w:sz w:val="24"/>
          <w:szCs w:val="24"/>
          <w:rtl/>
        </w:rPr>
        <w:t>ו</w:t>
      </w:r>
      <w:r w:rsidRPr="00E45C0A">
        <w:rPr>
          <w:rFonts w:asciiTheme="minorBidi" w:hAnsiTheme="minorBidi"/>
          <w:b/>
          <w:bCs/>
          <w:sz w:val="24"/>
          <w:szCs w:val="24"/>
          <w:rtl/>
        </w:rPr>
        <w:t xml:space="preserve">עדה </w:t>
      </w:r>
      <w:r w:rsidRPr="00EB7E32">
        <w:rPr>
          <w:b/>
          <w:bCs/>
          <w:noProof/>
          <w:u w:val="single"/>
        </w:rPr>
        <w:drawing>
          <wp:inline distT="0" distB="0" distL="0" distR="0" wp14:anchorId="1D2EF271" wp14:editId="50071BBB">
            <wp:extent cx="1000125" cy="333375"/>
            <wp:effectExtent l="0" t="0" r="9525" b="9525"/>
            <wp:docPr id="1447560912" name="תמונה 1447560912" descr="תמונה שמכילה שו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560912" name="תמונה 1447560912" descr="תמונה שמכילה שוט"/>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333375"/>
                    </a:xfrm>
                    <a:prstGeom prst="rect">
                      <a:avLst/>
                    </a:prstGeom>
                    <a:noFill/>
                    <a:ln>
                      <a:noFill/>
                    </a:ln>
                  </pic:spPr>
                </pic:pic>
              </a:graphicData>
            </a:graphic>
          </wp:inline>
        </w:drawing>
      </w:r>
      <w:r w:rsidRPr="00EB7E32">
        <w:rPr>
          <w:rFonts w:asciiTheme="minorBidi" w:hAnsiTheme="minorBidi"/>
          <w:b/>
          <w:bCs/>
          <w:sz w:val="24"/>
          <w:szCs w:val="24"/>
          <w:u w:val="single"/>
          <w:rtl/>
        </w:rPr>
        <w:t xml:space="preserve">  </w:t>
      </w:r>
      <w:r w:rsidRPr="00E45C0A">
        <w:rPr>
          <w:rFonts w:asciiTheme="minorBidi" w:hAnsiTheme="minorBidi"/>
          <w:b/>
          <w:bCs/>
          <w:sz w:val="24"/>
          <w:szCs w:val="24"/>
          <w:rtl/>
        </w:rPr>
        <w:t xml:space="preserve">        </w:t>
      </w:r>
      <w:r>
        <w:rPr>
          <w:rFonts w:asciiTheme="minorBidi" w:hAnsiTheme="minorBidi" w:hint="cs"/>
          <w:b/>
          <w:bCs/>
          <w:sz w:val="24"/>
          <w:szCs w:val="24"/>
          <w:rtl/>
        </w:rPr>
        <w:t>ר</w:t>
      </w:r>
      <w:r w:rsidRPr="00E45C0A">
        <w:rPr>
          <w:rFonts w:asciiTheme="minorBidi" w:hAnsiTheme="minorBidi"/>
          <w:b/>
          <w:bCs/>
          <w:sz w:val="24"/>
          <w:szCs w:val="24"/>
          <w:rtl/>
        </w:rPr>
        <w:t>ש</w:t>
      </w:r>
      <w:r>
        <w:rPr>
          <w:rFonts w:asciiTheme="minorBidi" w:hAnsiTheme="minorBidi" w:hint="cs"/>
          <w:b/>
          <w:bCs/>
          <w:sz w:val="24"/>
          <w:szCs w:val="24"/>
          <w:rtl/>
        </w:rPr>
        <w:t>מה</w:t>
      </w:r>
      <w:r w:rsidRPr="00E45C0A">
        <w:rPr>
          <w:rFonts w:asciiTheme="minorBidi" w:hAnsiTheme="minorBidi"/>
          <w:b/>
          <w:bCs/>
          <w:sz w:val="24"/>
          <w:szCs w:val="24"/>
          <w:rtl/>
        </w:rPr>
        <w:t xml:space="preserve">: אריאלה ברנשטיין </w:t>
      </w:r>
      <w:r>
        <w:rPr>
          <w:rFonts w:asciiTheme="minorBidi" w:hAnsiTheme="minorBidi" w:hint="cs"/>
          <w:b/>
          <w:bCs/>
          <w:sz w:val="24"/>
          <w:szCs w:val="24"/>
          <w:rtl/>
        </w:rPr>
        <w:t>-</w:t>
      </w:r>
      <w:r w:rsidRPr="00E45C0A">
        <w:rPr>
          <w:rFonts w:asciiTheme="minorBidi" w:hAnsiTheme="minorBidi"/>
          <w:b/>
          <w:bCs/>
          <w:sz w:val="24"/>
          <w:szCs w:val="24"/>
          <w:rtl/>
        </w:rPr>
        <w:t xml:space="preserve"> מזכירת הוועדה</w:t>
      </w:r>
    </w:p>
    <w:p w14:paraId="07CFB8E0" w14:textId="6258075F" w:rsidR="000119A5" w:rsidRPr="00F315B4" w:rsidRDefault="000119A5" w:rsidP="00B97630">
      <w:pPr>
        <w:rPr>
          <w:rFonts w:ascii="Arial" w:hAnsi="Arial" w:cs="David"/>
          <w:sz w:val="20"/>
          <w:szCs w:val="20"/>
          <w:rtl/>
        </w:rPr>
      </w:pPr>
      <w:r w:rsidRPr="00E45C0A">
        <w:rPr>
          <w:rFonts w:asciiTheme="minorBidi" w:hAnsiTheme="minorBidi"/>
          <w:b/>
          <w:bCs/>
          <w:sz w:val="24"/>
          <w:szCs w:val="24"/>
          <w:rtl/>
        </w:rPr>
        <w:t>תפוצה: משתתפים/רכזת הועדות</w:t>
      </w:r>
      <w:r w:rsidRPr="00F315B4">
        <w:rPr>
          <w:rFonts w:ascii="Arial" w:hAnsi="Arial" w:cs="David" w:hint="cs"/>
          <w:sz w:val="24"/>
          <w:szCs w:val="24"/>
          <w:rtl/>
          <w:lang w:eastAsia="he-IL"/>
        </w:rPr>
        <w:t xml:space="preserve">                                                         </w:t>
      </w:r>
    </w:p>
    <w:p w14:paraId="768AED17" w14:textId="46F4174E" w:rsidR="00842E82" w:rsidRPr="000119A5" w:rsidRDefault="00842E82" w:rsidP="000119A5">
      <w:pPr>
        <w:rPr>
          <w:rtl/>
        </w:rPr>
      </w:pPr>
    </w:p>
    <w:sectPr w:rsidR="00842E82" w:rsidRPr="000119A5" w:rsidSect="0035760E">
      <w:headerReference w:type="default" r:id="rId9"/>
      <w:footerReference w:type="default" r:id="rId10"/>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8CA9C" w14:textId="77777777" w:rsidR="00682170" w:rsidRDefault="00682170" w:rsidP="009336FF">
      <w:pPr>
        <w:spacing w:after="0" w:line="240" w:lineRule="auto"/>
      </w:pPr>
      <w:r>
        <w:separator/>
      </w:r>
    </w:p>
  </w:endnote>
  <w:endnote w:type="continuationSeparator" w:id="0">
    <w:p w14:paraId="3B15392F" w14:textId="77777777" w:rsidR="00682170" w:rsidRDefault="00682170"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David">
    <w:panose1 w:val="00000000000000000000"/>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Ploni ML v2 AAA Medium">
    <w:altName w:val="Tahoma"/>
    <w:panose1 w:val="00000000000000000000"/>
    <w:charset w:val="00"/>
    <w:family w:val="modern"/>
    <w:notTrueType/>
    <w:pitch w:val="variable"/>
    <w:sig w:usb0="A1000AFF" w:usb1="4200E5FA" w:usb2="00000020" w:usb3="00000000" w:csb0="000000B7" w:csb1="00000000"/>
  </w:font>
  <w:font w:name="Ploni ML v2 AAA D-Bold">
    <w:altName w:val="Tahoma"/>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488C" w14:textId="073A8FD1" w:rsidR="009336FF" w:rsidRDefault="007E5E98">
    <w:pPr>
      <w:pStyle w:val="a5"/>
    </w:pPr>
    <w:r>
      <w:rPr>
        <w:rFonts w:asciiTheme="minorBidi" w:hAnsiTheme="minorBidi"/>
        <w:b/>
        <w:bCs/>
        <w:noProof/>
        <w:color w:val="00B050"/>
        <w:sz w:val="28"/>
        <w:szCs w:val="28"/>
      </w:rPr>
      <w:drawing>
        <wp:anchor distT="0" distB="0" distL="114300" distR="114300" simplePos="0" relativeHeight="251659264" behindDoc="1" locked="0" layoutInCell="1" allowOverlap="1" wp14:anchorId="78E217B9" wp14:editId="703E364E">
          <wp:simplePos x="0" y="0"/>
          <wp:positionH relativeFrom="column">
            <wp:posOffset>-1499235</wp:posOffset>
          </wp:positionH>
          <wp:positionV relativeFrom="paragraph">
            <wp:posOffset>-1686964</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322E35">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3BD2C87E" wp14:editId="088DDFD2">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C87E"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7FD7692B" wp14:editId="05EA83DF">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692B"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10D1AF32" wp14:editId="573AD8F2">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F32"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07A19635" wp14:editId="5D0C1E02">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6920D6C4" w14:textId="4B0DC764" w:rsidR="009336FF" w:rsidRPr="00762C03" w:rsidRDefault="00D00DD0"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מבקר העירייה</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9635"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6920D6C4" w14:textId="4B0DC764" w:rsidR="009336FF" w:rsidRPr="00762C03" w:rsidRDefault="00D00DD0"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מבקר העירייה</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70073" w14:textId="77777777" w:rsidR="00682170" w:rsidRDefault="00682170" w:rsidP="009336FF">
      <w:pPr>
        <w:spacing w:after="0" w:line="240" w:lineRule="auto"/>
      </w:pPr>
      <w:r>
        <w:separator/>
      </w:r>
    </w:p>
  </w:footnote>
  <w:footnote w:type="continuationSeparator" w:id="0">
    <w:p w14:paraId="29E01D28" w14:textId="77777777" w:rsidR="00682170" w:rsidRDefault="00682170"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DCA5" w14:textId="53DB4179" w:rsidR="009336FF" w:rsidRDefault="00781A0E" w:rsidP="00006FD6">
    <w:pPr>
      <w:pStyle w:val="a3"/>
      <w:rPr>
        <w:rtl/>
      </w:rPr>
    </w:pPr>
    <w:r w:rsidRPr="00781A0E">
      <w:rPr>
        <w:rFonts w:ascii="Tahoma" w:hAnsi="Tahoma" w:cs="Tahoma"/>
        <w:b/>
        <w:bCs/>
        <w:noProof/>
        <w:color w:val="323E4F" w:themeColor="text2" w:themeShade="BF"/>
        <w:sz w:val="28"/>
        <w:szCs w:val="28"/>
        <w:rtl/>
      </w:rPr>
      <w:drawing>
        <wp:anchor distT="0" distB="0" distL="114300" distR="114300" simplePos="0" relativeHeight="251669504" behindDoc="0" locked="0" layoutInCell="1" allowOverlap="1" wp14:anchorId="1D6B913B" wp14:editId="393659B8">
          <wp:simplePos x="0" y="0"/>
          <wp:positionH relativeFrom="page">
            <wp:posOffset>41414</wp:posOffset>
          </wp:positionH>
          <wp:positionV relativeFrom="paragraph">
            <wp:posOffset>-411452</wp:posOffset>
          </wp:positionV>
          <wp:extent cx="3132140" cy="962025"/>
          <wp:effectExtent l="0" t="0" r="0" b="0"/>
          <wp:wrapNone/>
          <wp:docPr id="1947566694" name="תמונה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566694" name="תמונה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32140" cy="9620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017"/>
    <w:multiLevelType w:val="hybridMultilevel"/>
    <w:tmpl w:val="DB7CE1D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863F33"/>
    <w:multiLevelType w:val="hybridMultilevel"/>
    <w:tmpl w:val="B32C1DB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E5240"/>
    <w:multiLevelType w:val="hybridMultilevel"/>
    <w:tmpl w:val="FD262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E56E3"/>
    <w:multiLevelType w:val="hybridMultilevel"/>
    <w:tmpl w:val="1F265B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100CA"/>
    <w:multiLevelType w:val="hybridMultilevel"/>
    <w:tmpl w:val="D6C616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CD42DE"/>
    <w:multiLevelType w:val="hybridMultilevel"/>
    <w:tmpl w:val="F5B846F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81A9F"/>
    <w:multiLevelType w:val="hybridMultilevel"/>
    <w:tmpl w:val="E5523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04991"/>
    <w:multiLevelType w:val="hybridMultilevel"/>
    <w:tmpl w:val="FAC020F4"/>
    <w:lvl w:ilvl="0" w:tplc="71041D58">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B7CE7"/>
    <w:multiLevelType w:val="hybridMultilevel"/>
    <w:tmpl w:val="D8C6A4AE"/>
    <w:lvl w:ilvl="0" w:tplc="063218DC">
      <w:start w:val="1"/>
      <w:numFmt w:val="decimal"/>
      <w:lvlText w:val="%1."/>
      <w:lvlJc w:val="left"/>
      <w:pPr>
        <w:ind w:left="644" w:hanging="360"/>
      </w:pPr>
      <w:rPr>
        <w:rFonts w:asciiTheme="minorBidi" w:hAnsiTheme="minorBid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F56604"/>
    <w:multiLevelType w:val="hybridMultilevel"/>
    <w:tmpl w:val="549693CA"/>
    <w:lvl w:ilvl="0" w:tplc="93AE007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A7014"/>
    <w:multiLevelType w:val="hybridMultilevel"/>
    <w:tmpl w:val="6B5C3EA8"/>
    <w:lvl w:ilvl="0" w:tplc="FFFFFFFF">
      <w:start w:val="1"/>
      <w:numFmt w:val="decimal"/>
      <w:lvlText w:val="%1."/>
      <w:lvlJc w:val="left"/>
      <w:pPr>
        <w:ind w:left="644" w:hanging="360"/>
      </w:pPr>
      <w:rPr>
        <w:rFonts w:asciiTheme="minorBidi" w:hAnsiTheme="minorBidi"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6866082"/>
    <w:multiLevelType w:val="hybridMultilevel"/>
    <w:tmpl w:val="0DC24140"/>
    <w:lvl w:ilvl="0" w:tplc="9F227F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A8063A"/>
    <w:multiLevelType w:val="hybridMultilevel"/>
    <w:tmpl w:val="AE2684D6"/>
    <w:lvl w:ilvl="0" w:tplc="FFFFFFFF">
      <w:start w:val="1"/>
      <w:numFmt w:val="decimal"/>
      <w:lvlText w:val="%1."/>
      <w:lvlJc w:val="left"/>
      <w:pPr>
        <w:ind w:left="644" w:hanging="360"/>
      </w:pPr>
      <w:rPr>
        <w:rFonts w:asciiTheme="minorBidi" w:hAnsiTheme="minorBidi"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3731EAF"/>
    <w:multiLevelType w:val="hybridMultilevel"/>
    <w:tmpl w:val="D6C61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C63237"/>
    <w:multiLevelType w:val="hybridMultilevel"/>
    <w:tmpl w:val="BF7A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B13778"/>
    <w:multiLevelType w:val="hybridMultilevel"/>
    <w:tmpl w:val="D2FC9928"/>
    <w:lvl w:ilvl="0" w:tplc="1908BBF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DA444C"/>
    <w:multiLevelType w:val="hybridMultilevel"/>
    <w:tmpl w:val="2542C21A"/>
    <w:lvl w:ilvl="0" w:tplc="8AD21C52">
      <w:start w:val="2"/>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8E0250"/>
    <w:multiLevelType w:val="hybridMultilevel"/>
    <w:tmpl w:val="0602EF46"/>
    <w:lvl w:ilvl="0" w:tplc="0FF6B58A">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279905">
    <w:abstractNumId w:val="3"/>
  </w:num>
  <w:num w:numId="2" w16cid:durableId="543250684">
    <w:abstractNumId w:val="1"/>
  </w:num>
  <w:num w:numId="3" w16cid:durableId="1923366779">
    <w:abstractNumId w:val="0"/>
  </w:num>
  <w:num w:numId="4" w16cid:durableId="163013245">
    <w:abstractNumId w:val="5"/>
  </w:num>
  <w:num w:numId="5" w16cid:durableId="158891787">
    <w:abstractNumId w:val="7"/>
  </w:num>
  <w:num w:numId="6" w16cid:durableId="785150404">
    <w:abstractNumId w:val="11"/>
  </w:num>
  <w:num w:numId="7" w16cid:durableId="519200749">
    <w:abstractNumId w:val="14"/>
  </w:num>
  <w:num w:numId="8" w16cid:durableId="674917578">
    <w:abstractNumId w:val="2"/>
  </w:num>
  <w:num w:numId="9" w16cid:durableId="679087059">
    <w:abstractNumId w:val="15"/>
  </w:num>
  <w:num w:numId="10" w16cid:durableId="244845723">
    <w:abstractNumId w:val="8"/>
  </w:num>
  <w:num w:numId="11" w16cid:durableId="1804614315">
    <w:abstractNumId w:val="13"/>
  </w:num>
  <w:num w:numId="12" w16cid:durableId="2048598168">
    <w:abstractNumId w:val="6"/>
  </w:num>
  <w:num w:numId="13" w16cid:durableId="274413170">
    <w:abstractNumId w:val="16"/>
  </w:num>
  <w:num w:numId="14" w16cid:durableId="1801612413">
    <w:abstractNumId w:val="4"/>
  </w:num>
  <w:num w:numId="15" w16cid:durableId="88283668">
    <w:abstractNumId w:val="10"/>
  </w:num>
  <w:num w:numId="16" w16cid:durableId="83452236">
    <w:abstractNumId w:val="12"/>
  </w:num>
  <w:num w:numId="17" w16cid:durableId="593637168">
    <w:abstractNumId w:val="17"/>
  </w:num>
  <w:num w:numId="18" w16cid:durableId="12736286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B"/>
    <w:rsid w:val="00006FD6"/>
    <w:rsid w:val="00007E51"/>
    <w:rsid w:val="000119A5"/>
    <w:rsid w:val="00011B99"/>
    <w:rsid w:val="000968B5"/>
    <w:rsid w:val="000F20A1"/>
    <w:rsid w:val="00113A30"/>
    <w:rsid w:val="00115C81"/>
    <w:rsid w:val="0014121B"/>
    <w:rsid w:val="00163168"/>
    <w:rsid w:val="00184B16"/>
    <w:rsid w:val="00192492"/>
    <w:rsid w:val="001A55FC"/>
    <w:rsid w:val="001B1161"/>
    <w:rsid w:val="001C0A60"/>
    <w:rsid w:val="0020293D"/>
    <w:rsid w:val="00232D09"/>
    <w:rsid w:val="0025321F"/>
    <w:rsid w:val="002567FB"/>
    <w:rsid w:val="002B7818"/>
    <w:rsid w:val="002C65F0"/>
    <w:rsid w:val="00322E35"/>
    <w:rsid w:val="0035760E"/>
    <w:rsid w:val="00380638"/>
    <w:rsid w:val="003A6932"/>
    <w:rsid w:val="003A7789"/>
    <w:rsid w:val="003D1F87"/>
    <w:rsid w:val="003D78C6"/>
    <w:rsid w:val="003F78C1"/>
    <w:rsid w:val="003F7BEC"/>
    <w:rsid w:val="00454D08"/>
    <w:rsid w:val="00466E23"/>
    <w:rsid w:val="00467827"/>
    <w:rsid w:val="004734AE"/>
    <w:rsid w:val="004C68E6"/>
    <w:rsid w:val="00513D8D"/>
    <w:rsid w:val="0051549F"/>
    <w:rsid w:val="00531B30"/>
    <w:rsid w:val="0057767F"/>
    <w:rsid w:val="00597D52"/>
    <w:rsid w:val="005A5399"/>
    <w:rsid w:val="006034A4"/>
    <w:rsid w:val="00614A0E"/>
    <w:rsid w:val="00621681"/>
    <w:rsid w:val="006271AD"/>
    <w:rsid w:val="00682170"/>
    <w:rsid w:val="00684B87"/>
    <w:rsid w:val="00691045"/>
    <w:rsid w:val="006A4F1D"/>
    <w:rsid w:val="006D0A2E"/>
    <w:rsid w:val="006E7CCB"/>
    <w:rsid w:val="006F2D52"/>
    <w:rsid w:val="00702A23"/>
    <w:rsid w:val="00705622"/>
    <w:rsid w:val="00706B9E"/>
    <w:rsid w:val="007172BB"/>
    <w:rsid w:val="007231DF"/>
    <w:rsid w:val="007246CD"/>
    <w:rsid w:val="007261B6"/>
    <w:rsid w:val="00726839"/>
    <w:rsid w:val="0074132C"/>
    <w:rsid w:val="00770020"/>
    <w:rsid w:val="00781A0E"/>
    <w:rsid w:val="00795323"/>
    <w:rsid w:val="007A081B"/>
    <w:rsid w:val="007B122D"/>
    <w:rsid w:val="007E5E98"/>
    <w:rsid w:val="007F764D"/>
    <w:rsid w:val="0081025E"/>
    <w:rsid w:val="00842E82"/>
    <w:rsid w:val="00867B7A"/>
    <w:rsid w:val="00877825"/>
    <w:rsid w:val="008A2AE7"/>
    <w:rsid w:val="008B0C5C"/>
    <w:rsid w:val="008B4D30"/>
    <w:rsid w:val="008C5066"/>
    <w:rsid w:val="009336FF"/>
    <w:rsid w:val="009963CE"/>
    <w:rsid w:val="009A548F"/>
    <w:rsid w:val="009B70AB"/>
    <w:rsid w:val="009C2772"/>
    <w:rsid w:val="009C5599"/>
    <w:rsid w:val="00A35479"/>
    <w:rsid w:val="00AA1DE7"/>
    <w:rsid w:val="00AA569B"/>
    <w:rsid w:val="00AB15B3"/>
    <w:rsid w:val="00B22991"/>
    <w:rsid w:val="00B434BA"/>
    <w:rsid w:val="00B63366"/>
    <w:rsid w:val="00B643DC"/>
    <w:rsid w:val="00B97630"/>
    <w:rsid w:val="00BD000A"/>
    <w:rsid w:val="00BE4FDD"/>
    <w:rsid w:val="00C92BAA"/>
    <w:rsid w:val="00CE0769"/>
    <w:rsid w:val="00D00DD0"/>
    <w:rsid w:val="00D11A55"/>
    <w:rsid w:val="00D3546A"/>
    <w:rsid w:val="00D850BB"/>
    <w:rsid w:val="00E07B8F"/>
    <w:rsid w:val="00E3156D"/>
    <w:rsid w:val="00E45C0A"/>
    <w:rsid w:val="00E531A4"/>
    <w:rsid w:val="00E72A6A"/>
    <w:rsid w:val="00EA119E"/>
    <w:rsid w:val="00EC04D6"/>
    <w:rsid w:val="00F00E16"/>
    <w:rsid w:val="00F315B4"/>
    <w:rsid w:val="00F4686F"/>
    <w:rsid w:val="00F713E7"/>
    <w:rsid w:val="00F725F3"/>
    <w:rsid w:val="00FE3A6D"/>
    <w:rsid w:val="00FF42B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5FF4"/>
  <w15:chartTrackingRefBased/>
  <w15:docId w15:val="{3C37CCDD-71DF-46A5-890F-175E0E9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DE7"/>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EC04D6"/>
    <w:pPr>
      <w:keepNext/>
      <w:keepLines/>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EC04D6"/>
    <w:pPr>
      <w:keepNext/>
      <w:keepLines/>
      <w:spacing w:before="160" w:after="80"/>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EC04D6"/>
    <w:pPr>
      <w:keepNext/>
      <w:keepLines/>
      <w:spacing w:before="80" w:after="40"/>
      <w:outlineLvl w:val="3"/>
    </w:pPr>
    <w:rPr>
      <w:rFonts w:eastAsiaTheme="majorEastAsia" w:cstheme="majorBidi"/>
      <w:i/>
      <w:iCs/>
      <w:color w:val="2F5496" w:themeColor="accent1" w:themeShade="BF"/>
      <w:lang w:eastAsia="en-US"/>
    </w:rPr>
  </w:style>
  <w:style w:type="paragraph" w:styleId="5">
    <w:name w:val="heading 5"/>
    <w:basedOn w:val="a"/>
    <w:next w:val="a"/>
    <w:link w:val="50"/>
    <w:uiPriority w:val="9"/>
    <w:semiHidden/>
    <w:unhideWhenUsed/>
    <w:qFormat/>
    <w:rsid w:val="00EC04D6"/>
    <w:pPr>
      <w:keepNext/>
      <w:keepLines/>
      <w:spacing w:before="80" w:after="40"/>
      <w:outlineLvl w:val="4"/>
    </w:pPr>
    <w:rPr>
      <w:rFonts w:eastAsiaTheme="majorEastAsia" w:cstheme="majorBidi"/>
      <w:color w:val="2F5496" w:themeColor="accent1" w:themeShade="BF"/>
      <w:lang w:eastAsia="en-US"/>
    </w:rPr>
  </w:style>
  <w:style w:type="paragraph" w:styleId="6">
    <w:name w:val="heading 6"/>
    <w:basedOn w:val="a"/>
    <w:next w:val="a"/>
    <w:link w:val="60"/>
    <w:uiPriority w:val="9"/>
    <w:semiHidden/>
    <w:unhideWhenUsed/>
    <w:qFormat/>
    <w:rsid w:val="00EC04D6"/>
    <w:pPr>
      <w:keepNext/>
      <w:keepLines/>
      <w:spacing w:before="40" w:after="0"/>
      <w:outlineLvl w:val="5"/>
    </w:pPr>
    <w:rPr>
      <w:rFonts w:eastAsiaTheme="majorEastAsia" w:cstheme="majorBidi"/>
      <w:i/>
      <w:iCs/>
      <w:color w:val="595959" w:themeColor="text1" w:themeTint="A6"/>
      <w:lang w:eastAsia="en-US"/>
    </w:rPr>
  </w:style>
  <w:style w:type="paragraph" w:styleId="7">
    <w:name w:val="heading 7"/>
    <w:basedOn w:val="a"/>
    <w:next w:val="a"/>
    <w:link w:val="70"/>
    <w:uiPriority w:val="9"/>
    <w:semiHidden/>
    <w:unhideWhenUsed/>
    <w:qFormat/>
    <w:rsid w:val="00EC04D6"/>
    <w:pPr>
      <w:keepNext/>
      <w:keepLines/>
      <w:spacing w:before="40" w:after="0"/>
      <w:outlineLvl w:val="6"/>
    </w:pPr>
    <w:rPr>
      <w:rFonts w:eastAsiaTheme="majorEastAsia" w:cstheme="majorBidi"/>
      <w:color w:val="595959" w:themeColor="text1" w:themeTint="A6"/>
      <w:lang w:eastAsia="en-US"/>
    </w:rPr>
  </w:style>
  <w:style w:type="paragraph" w:styleId="8">
    <w:name w:val="heading 8"/>
    <w:basedOn w:val="a"/>
    <w:next w:val="a"/>
    <w:link w:val="80"/>
    <w:uiPriority w:val="9"/>
    <w:semiHidden/>
    <w:unhideWhenUsed/>
    <w:qFormat/>
    <w:rsid w:val="00EC04D6"/>
    <w:pPr>
      <w:keepNext/>
      <w:keepLines/>
      <w:spacing w:after="0"/>
      <w:outlineLvl w:val="7"/>
    </w:pPr>
    <w:rPr>
      <w:rFonts w:eastAsiaTheme="majorEastAsia" w:cstheme="majorBidi"/>
      <w:i/>
      <w:iCs/>
      <w:color w:val="272727" w:themeColor="text1" w:themeTint="D8"/>
      <w:lang w:eastAsia="en-US"/>
    </w:rPr>
  </w:style>
  <w:style w:type="paragraph" w:styleId="9">
    <w:name w:val="heading 9"/>
    <w:basedOn w:val="a"/>
    <w:next w:val="a"/>
    <w:link w:val="90"/>
    <w:uiPriority w:val="9"/>
    <w:semiHidden/>
    <w:unhideWhenUsed/>
    <w:qFormat/>
    <w:rsid w:val="00EC04D6"/>
    <w:pPr>
      <w:keepNext/>
      <w:keepLines/>
      <w:spacing w:after="0"/>
      <w:outlineLvl w:val="8"/>
    </w:pPr>
    <w:rPr>
      <w:rFonts w:eastAsiaTheme="majorEastAsia"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F315B4"/>
    <w:pPr>
      <w:ind w:left="720"/>
      <w:contextualSpacing/>
    </w:pPr>
  </w:style>
  <w:style w:type="character" w:customStyle="1" w:styleId="20">
    <w:name w:val="כותרת 2 תו"/>
    <w:basedOn w:val="a0"/>
    <w:link w:val="2"/>
    <w:uiPriority w:val="9"/>
    <w:semiHidden/>
    <w:rsid w:val="00EC04D6"/>
    <w:rPr>
      <w:rFonts w:asciiTheme="majorHAnsi" w:eastAsiaTheme="majorEastAsia" w:hAnsiTheme="majorHAnsi" w:cstheme="majorBidi"/>
      <w:color w:val="2F5496" w:themeColor="accent1" w:themeShade="BF"/>
      <w:sz w:val="32"/>
      <w:szCs w:val="32"/>
      <w:lang w:eastAsia="en-US"/>
    </w:rPr>
  </w:style>
  <w:style w:type="character" w:customStyle="1" w:styleId="30">
    <w:name w:val="כותרת 3 תו"/>
    <w:basedOn w:val="a0"/>
    <w:link w:val="3"/>
    <w:uiPriority w:val="9"/>
    <w:semiHidden/>
    <w:rsid w:val="00EC04D6"/>
    <w:rPr>
      <w:rFonts w:eastAsiaTheme="majorEastAsia" w:cstheme="majorBidi"/>
      <w:color w:val="2F5496" w:themeColor="accent1" w:themeShade="BF"/>
      <w:sz w:val="28"/>
      <w:szCs w:val="28"/>
      <w:lang w:eastAsia="en-US"/>
    </w:rPr>
  </w:style>
  <w:style w:type="character" w:customStyle="1" w:styleId="40">
    <w:name w:val="כותרת 4 תו"/>
    <w:basedOn w:val="a0"/>
    <w:link w:val="4"/>
    <w:uiPriority w:val="9"/>
    <w:semiHidden/>
    <w:rsid w:val="00EC04D6"/>
    <w:rPr>
      <w:rFonts w:eastAsiaTheme="majorEastAsia" w:cstheme="majorBidi"/>
      <w:i/>
      <w:iCs/>
      <w:color w:val="2F5496" w:themeColor="accent1" w:themeShade="BF"/>
      <w:lang w:eastAsia="en-US"/>
    </w:rPr>
  </w:style>
  <w:style w:type="character" w:customStyle="1" w:styleId="50">
    <w:name w:val="כותרת 5 תו"/>
    <w:basedOn w:val="a0"/>
    <w:link w:val="5"/>
    <w:uiPriority w:val="9"/>
    <w:semiHidden/>
    <w:rsid w:val="00EC04D6"/>
    <w:rPr>
      <w:rFonts w:eastAsiaTheme="majorEastAsia" w:cstheme="majorBidi"/>
      <w:color w:val="2F5496" w:themeColor="accent1" w:themeShade="BF"/>
      <w:lang w:eastAsia="en-US"/>
    </w:rPr>
  </w:style>
  <w:style w:type="character" w:customStyle="1" w:styleId="60">
    <w:name w:val="כותרת 6 תו"/>
    <w:basedOn w:val="a0"/>
    <w:link w:val="6"/>
    <w:uiPriority w:val="9"/>
    <w:semiHidden/>
    <w:rsid w:val="00EC04D6"/>
    <w:rPr>
      <w:rFonts w:eastAsiaTheme="majorEastAsia" w:cstheme="majorBidi"/>
      <w:i/>
      <w:iCs/>
      <w:color w:val="595959" w:themeColor="text1" w:themeTint="A6"/>
      <w:lang w:eastAsia="en-US"/>
    </w:rPr>
  </w:style>
  <w:style w:type="character" w:customStyle="1" w:styleId="70">
    <w:name w:val="כותרת 7 תו"/>
    <w:basedOn w:val="a0"/>
    <w:link w:val="7"/>
    <w:uiPriority w:val="9"/>
    <w:semiHidden/>
    <w:rsid w:val="00EC04D6"/>
    <w:rPr>
      <w:rFonts w:eastAsiaTheme="majorEastAsia" w:cstheme="majorBidi"/>
      <w:color w:val="595959" w:themeColor="text1" w:themeTint="A6"/>
      <w:lang w:eastAsia="en-US"/>
    </w:rPr>
  </w:style>
  <w:style w:type="character" w:customStyle="1" w:styleId="80">
    <w:name w:val="כותרת 8 תו"/>
    <w:basedOn w:val="a0"/>
    <w:link w:val="8"/>
    <w:uiPriority w:val="9"/>
    <w:semiHidden/>
    <w:rsid w:val="00EC04D6"/>
    <w:rPr>
      <w:rFonts w:eastAsiaTheme="majorEastAsia" w:cstheme="majorBidi"/>
      <w:i/>
      <w:iCs/>
      <w:color w:val="272727" w:themeColor="text1" w:themeTint="D8"/>
      <w:lang w:eastAsia="en-US"/>
    </w:rPr>
  </w:style>
  <w:style w:type="character" w:customStyle="1" w:styleId="90">
    <w:name w:val="כותרת 9 תו"/>
    <w:basedOn w:val="a0"/>
    <w:link w:val="9"/>
    <w:uiPriority w:val="9"/>
    <w:semiHidden/>
    <w:rsid w:val="00EC04D6"/>
    <w:rPr>
      <w:rFonts w:eastAsiaTheme="majorEastAsia" w:cstheme="majorBidi"/>
      <w:color w:val="272727" w:themeColor="text1" w:themeTint="D8"/>
      <w:lang w:eastAsia="en-US"/>
    </w:rPr>
  </w:style>
  <w:style w:type="paragraph" w:styleId="a8">
    <w:name w:val="Title"/>
    <w:basedOn w:val="a"/>
    <w:next w:val="a"/>
    <w:link w:val="a9"/>
    <w:uiPriority w:val="10"/>
    <w:qFormat/>
    <w:rsid w:val="00EC04D6"/>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9">
    <w:name w:val="כותרת טקסט תו"/>
    <w:basedOn w:val="a0"/>
    <w:link w:val="a8"/>
    <w:uiPriority w:val="10"/>
    <w:rsid w:val="00EC04D6"/>
    <w:rPr>
      <w:rFonts w:asciiTheme="majorHAnsi" w:eastAsiaTheme="majorEastAsia" w:hAnsiTheme="majorHAnsi" w:cstheme="majorBidi"/>
      <w:spacing w:val="-10"/>
      <w:kern w:val="28"/>
      <w:sz w:val="56"/>
      <w:szCs w:val="56"/>
      <w:lang w:eastAsia="en-US"/>
    </w:rPr>
  </w:style>
  <w:style w:type="paragraph" w:styleId="aa">
    <w:name w:val="Subtitle"/>
    <w:basedOn w:val="a"/>
    <w:next w:val="a"/>
    <w:link w:val="ab"/>
    <w:uiPriority w:val="11"/>
    <w:qFormat/>
    <w:rsid w:val="00EC04D6"/>
    <w:pPr>
      <w:numPr>
        <w:ilvl w:val="1"/>
      </w:numPr>
    </w:pPr>
    <w:rPr>
      <w:rFonts w:eastAsiaTheme="majorEastAsia" w:cstheme="majorBidi"/>
      <w:color w:val="595959" w:themeColor="text1" w:themeTint="A6"/>
      <w:spacing w:val="15"/>
      <w:sz w:val="28"/>
      <w:szCs w:val="28"/>
      <w:lang w:eastAsia="en-US"/>
    </w:rPr>
  </w:style>
  <w:style w:type="character" w:customStyle="1" w:styleId="ab">
    <w:name w:val="כותרת משנה תו"/>
    <w:basedOn w:val="a0"/>
    <w:link w:val="aa"/>
    <w:uiPriority w:val="11"/>
    <w:rsid w:val="00EC04D6"/>
    <w:rPr>
      <w:rFonts w:eastAsiaTheme="majorEastAsia" w:cstheme="majorBidi"/>
      <w:color w:val="595959" w:themeColor="text1" w:themeTint="A6"/>
      <w:spacing w:val="15"/>
      <w:sz w:val="28"/>
      <w:szCs w:val="28"/>
      <w:lang w:eastAsia="en-US"/>
    </w:rPr>
  </w:style>
  <w:style w:type="paragraph" w:styleId="ac">
    <w:name w:val="Quote"/>
    <w:basedOn w:val="a"/>
    <w:next w:val="a"/>
    <w:link w:val="ad"/>
    <w:uiPriority w:val="29"/>
    <w:qFormat/>
    <w:rsid w:val="00EC04D6"/>
    <w:pPr>
      <w:spacing w:before="160"/>
      <w:jc w:val="center"/>
    </w:pPr>
    <w:rPr>
      <w:rFonts w:eastAsiaTheme="minorHAnsi"/>
      <w:i/>
      <w:iCs/>
      <w:color w:val="404040" w:themeColor="text1" w:themeTint="BF"/>
      <w:lang w:eastAsia="en-US"/>
    </w:rPr>
  </w:style>
  <w:style w:type="character" w:customStyle="1" w:styleId="ad">
    <w:name w:val="ציטוט תו"/>
    <w:basedOn w:val="a0"/>
    <w:link w:val="ac"/>
    <w:uiPriority w:val="29"/>
    <w:rsid w:val="00EC04D6"/>
    <w:rPr>
      <w:rFonts w:eastAsiaTheme="minorHAnsi"/>
      <w:i/>
      <w:iCs/>
      <w:color w:val="404040" w:themeColor="text1" w:themeTint="BF"/>
      <w:lang w:eastAsia="en-US"/>
    </w:rPr>
  </w:style>
  <w:style w:type="character" w:styleId="ae">
    <w:name w:val="Intense Emphasis"/>
    <w:basedOn w:val="a0"/>
    <w:uiPriority w:val="21"/>
    <w:qFormat/>
    <w:rsid w:val="00EC04D6"/>
    <w:rPr>
      <w:i/>
      <w:iCs/>
      <w:color w:val="2F5496" w:themeColor="accent1" w:themeShade="BF"/>
    </w:rPr>
  </w:style>
  <w:style w:type="paragraph" w:styleId="af">
    <w:name w:val="Intense Quote"/>
    <w:basedOn w:val="a"/>
    <w:next w:val="a"/>
    <w:link w:val="af0"/>
    <w:uiPriority w:val="30"/>
    <w:qFormat/>
    <w:rsid w:val="00EC04D6"/>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lang w:eastAsia="en-US"/>
    </w:rPr>
  </w:style>
  <w:style w:type="character" w:customStyle="1" w:styleId="af0">
    <w:name w:val="ציטוט חזק תו"/>
    <w:basedOn w:val="a0"/>
    <w:link w:val="af"/>
    <w:uiPriority w:val="30"/>
    <w:rsid w:val="00EC04D6"/>
    <w:rPr>
      <w:rFonts w:eastAsiaTheme="minorHAnsi"/>
      <w:i/>
      <w:iCs/>
      <w:color w:val="2F5496" w:themeColor="accent1" w:themeShade="BF"/>
      <w:lang w:eastAsia="en-US"/>
    </w:rPr>
  </w:style>
  <w:style w:type="character" w:styleId="af1">
    <w:name w:val="Intense Reference"/>
    <w:basedOn w:val="a0"/>
    <w:uiPriority w:val="32"/>
    <w:qFormat/>
    <w:rsid w:val="00EC04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E74FA-95AD-4630-BA5C-049E6F2BE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2255</Words>
  <Characters>10288</Characters>
  <Application>Microsoft Office Word</Application>
  <DocSecurity>0</DocSecurity>
  <Lines>311</Lines>
  <Paragraphs>90</Paragraphs>
  <ScaleCrop>false</ScaleCrop>
  <HeadingPairs>
    <vt:vector size="2" baseType="variant">
      <vt:variant>
        <vt:lpstr>שם</vt:lpstr>
      </vt:variant>
      <vt:variant>
        <vt:i4>1</vt:i4>
      </vt:variant>
    </vt:vector>
  </HeadingPairs>
  <TitlesOfParts>
    <vt:vector size="1" baseType="lpstr">
      <vt:lpstr>פרוטוקול 1/2025</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מספר 1 לשנת 2025 - מעודכן.docx</dc:title>
  <dc:subject>721451</dc:subject>
  <dc:creator/>
  <cp:keywords/>
  <dc:description/>
  <cp:lastModifiedBy>אייל מגיני</cp:lastModifiedBy>
  <cp:revision>9</cp:revision>
  <cp:lastPrinted>2025-03-24T11:22:00Z</cp:lastPrinted>
  <dcterms:created xsi:type="dcterms:W3CDTF">2025-05-06T10:14:00Z</dcterms:created>
  <dcterms:modified xsi:type="dcterms:W3CDTF">2025-05-06T10:25:00Z</dcterms:modified>
</cp:coreProperties>
</file>