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02BA" w14:textId="77777777" w:rsidR="00D62B95" w:rsidRPr="00E976EF" w:rsidRDefault="00D62B95" w:rsidP="00D62B95">
      <w:pPr>
        <w:ind w:left="6480"/>
        <w:outlineLvl w:val="0"/>
        <w:rPr>
          <w:rFonts w:ascii="Arial" w:hAnsi="Arial" w:cs="Arial"/>
          <w:sz w:val="28"/>
          <w:szCs w:val="28"/>
          <w:rtl/>
        </w:rPr>
      </w:pPr>
    </w:p>
    <w:p w14:paraId="3C729341" w14:textId="77777777" w:rsidR="00D62B95" w:rsidRPr="00E976EF" w:rsidRDefault="00D62B95" w:rsidP="00D62B95">
      <w:pPr>
        <w:ind w:left="6480"/>
        <w:outlineLvl w:val="0"/>
        <w:rPr>
          <w:rFonts w:ascii="Arial" w:hAnsi="Arial" w:cs="Arial"/>
          <w:sz w:val="28"/>
          <w:szCs w:val="28"/>
          <w:rtl/>
        </w:rPr>
      </w:pPr>
    </w:p>
    <w:p w14:paraId="1287FDDB" w14:textId="5594C1C8"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6B4258">
        <w:rPr>
          <w:rFonts w:ascii="Arial" w:hAnsi="Arial" w:cs="Arial"/>
          <w:noProof/>
          <w:sz w:val="28"/>
          <w:szCs w:val="28"/>
          <w:rtl/>
        </w:rPr>
        <w:t>‏25 מרץ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06227ADA" w14:textId="7243F96C"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6B4258">
        <w:rPr>
          <w:rFonts w:ascii="Arial" w:hAnsi="Arial" w:cs="Arial"/>
          <w:b/>
          <w:noProof/>
          <w:sz w:val="28"/>
          <w:szCs w:val="28"/>
          <w:rtl/>
        </w:rPr>
        <w:t>‏כ"ה אדר תשפ"ה</w:t>
      </w:r>
      <w:r w:rsidRPr="00E976EF">
        <w:rPr>
          <w:rFonts w:ascii="Arial" w:hAnsi="Arial" w:cs="Arial"/>
          <w:sz w:val="28"/>
          <w:szCs w:val="28"/>
          <w:rtl/>
        </w:rPr>
        <w:fldChar w:fldCharType="end"/>
      </w:r>
    </w:p>
    <w:p w14:paraId="73CFAAD3" w14:textId="73B1F35D"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6B4258">
        <w:rPr>
          <w:rFonts w:ascii="Arial" w:hAnsi="Arial" w:cs="Arial"/>
          <w:b/>
          <w:sz w:val="28"/>
          <w:szCs w:val="28"/>
          <w:rtl/>
        </w:rPr>
        <w:t>718648</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00D9523F" w14:textId="77777777" w:rsidR="00D62B95" w:rsidRPr="00E976EF" w:rsidRDefault="00D62B95" w:rsidP="00D62B95">
      <w:pPr>
        <w:ind w:left="6480"/>
        <w:outlineLvl w:val="0"/>
        <w:rPr>
          <w:rFonts w:ascii="Arial" w:hAnsi="Arial" w:cs="David"/>
          <w:sz w:val="28"/>
          <w:szCs w:val="28"/>
          <w:rtl/>
        </w:rPr>
      </w:pPr>
    </w:p>
    <w:p w14:paraId="58E40D1F" w14:textId="77777777" w:rsidR="00CA7588" w:rsidRDefault="00CA7588" w:rsidP="00CA7588">
      <w:pPr>
        <w:jc w:val="center"/>
        <w:rPr>
          <w:rFonts w:ascii="David" w:hAnsi="David" w:cs="David"/>
          <w:b/>
          <w:bCs/>
          <w:sz w:val="28"/>
          <w:szCs w:val="28"/>
          <w:lang w:eastAsia="he-IL"/>
        </w:rPr>
      </w:pPr>
    </w:p>
    <w:p w14:paraId="3FD8449D" w14:textId="5BC8237D" w:rsidR="00CA7588" w:rsidRDefault="00CA7588" w:rsidP="00CA7588">
      <w:pPr>
        <w:jc w:val="center"/>
        <w:rPr>
          <w:rFonts w:ascii="David" w:eastAsia="MS Mincho" w:hAnsi="David" w:cs="David"/>
          <w:b/>
          <w:bCs/>
          <w:sz w:val="28"/>
          <w:szCs w:val="28"/>
          <w:rtl/>
          <w:lang w:val="en-AU"/>
        </w:rPr>
      </w:pPr>
      <w:r>
        <w:rPr>
          <w:rFonts w:ascii="David" w:hAnsi="David" w:cs="David"/>
          <w:b/>
          <w:bCs/>
          <w:sz w:val="28"/>
          <w:szCs w:val="28"/>
          <w:rtl/>
          <w:lang w:eastAsia="he-IL"/>
        </w:rPr>
        <w:t xml:space="preserve">פרוטוקול ישיבת ועדת: כספים מס' ישיבה 2/2025 </w:t>
      </w:r>
      <w:r>
        <w:rPr>
          <w:rFonts w:ascii="David" w:hAnsi="David" w:cs="David"/>
          <w:b/>
          <w:bCs/>
          <w:sz w:val="28"/>
          <w:szCs w:val="28"/>
          <w:rtl/>
          <w:lang w:eastAsia="he-IL"/>
        </w:rPr>
        <w:br/>
        <w:t>נ</w:t>
      </w:r>
      <w:r>
        <w:rPr>
          <w:rFonts w:ascii="David" w:hAnsi="David" w:cs="David"/>
          <w:b/>
          <w:bCs/>
          <w:sz w:val="28"/>
          <w:szCs w:val="28"/>
          <w:rtl/>
        </w:rPr>
        <w:t>ערך ביום</w:t>
      </w:r>
      <w:r>
        <w:rPr>
          <w:rFonts w:ascii="David" w:hAnsi="David" w:cs="David"/>
          <w:b/>
          <w:bCs/>
          <w:sz w:val="28"/>
          <w:szCs w:val="28"/>
          <w:rtl/>
          <w:lang w:val="en-AU"/>
        </w:rPr>
        <w:t xml:space="preserve"> 25</w:t>
      </w:r>
      <w:r w:rsidR="001D7C1B">
        <w:rPr>
          <w:rFonts w:ascii="David" w:hAnsi="David" w:cs="David" w:hint="cs"/>
          <w:b/>
          <w:bCs/>
          <w:sz w:val="28"/>
          <w:szCs w:val="28"/>
          <w:rtl/>
          <w:lang w:val="en-AU"/>
        </w:rPr>
        <w:t>/</w:t>
      </w:r>
      <w:r>
        <w:rPr>
          <w:rFonts w:ascii="David" w:hAnsi="David" w:cs="David"/>
          <w:b/>
          <w:bCs/>
          <w:sz w:val="28"/>
          <w:szCs w:val="28"/>
          <w:rtl/>
          <w:lang w:val="en-AU"/>
        </w:rPr>
        <w:t>3</w:t>
      </w:r>
      <w:r w:rsidR="001D7C1B">
        <w:rPr>
          <w:rFonts w:ascii="David" w:hAnsi="David" w:cs="David" w:hint="cs"/>
          <w:b/>
          <w:bCs/>
          <w:sz w:val="28"/>
          <w:szCs w:val="28"/>
          <w:rtl/>
          <w:lang w:val="en-AU"/>
        </w:rPr>
        <w:t>/</w:t>
      </w:r>
      <w:r>
        <w:rPr>
          <w:rFonts w:ascii="David" w:hAnsi="David" w:cs="David"/>
          <w:b/>
          <w:bCs/>
          <w:sz w:val="28"/>
          <w:szCs w:val="28"/>
          <w:rtl/>
          <w:lang w:val="en-AU"/>
        </w:rPr>
        <w:t>2025</w:t>
      </w:r>
    </w:p>
    <w:p w14:paraId="66CD1985" w14:textId="77777777" w:rsidR="00CA7588" w:rsidRDefault="00CA7588" w:rsidP="00CA7588">
      <w:pPr>
        <w:jc w:val="center"/>
        <w:rPr>
          <w:rFonts w:ascii="David" w:hAnsi="David" w:cs="David"/>
          <w:b/>
          <w:bCs/>
          <w:sz w:val="28"/>
          <w:szCs w:val="28"/>
          <w:rtl/>
          <w:lang w:val="en-AU"/>
        </w:rPr>
      </w:pPr>
    </w:p>
    <w:p w14:paraId="1199108D" w14:textId="77777777" w:rsidR="00CA7588" w:rsidRDefault="00CA7588" w:rsidP="00CA7588">
      <w:pPr>
        <w:spacing w:line="360" w:lineRule="auto"/>
        <w:rPr>
          <w:rFonts w:ascii="David" w:hAnsi="David" w:cs="David"/>
          <w:b/>
          <w:bCs/>
          <w:sz w:val="28"/>
          <w:szCs w:val="28"/>
          <w:rtl/>
        </w:rPr>
      </w:pPr>
      <w:r>
        <w:rPr>
          <w:rFonts w:ascii="David" w:hAnsi="David" w:cs="David"/>
          <w:b/>
          <w:bCs/>
          <w:sz w:val="28"/>
          <w:szCs w:val="28"/>
          <w:rtl/>
        </w:rPr>
        <w:t>שמות חברי הוועדה הנוכחים:</w:t>
      </w:r>
    </w:p>
    <w:p w14:paraId="381CA274" w14:textId="77777777" w:rsidR="00CA7588" w:rsidRDefault="00CA7588" w:rsidP="00CA7588">
      <w:pPr>
        <w:rPr>
          <w:rFonts w:ascii="David" w:hAnsi="David" w:cs="David"/>
          <w:b/>
          <w:bCs/>
          <w:sz w:val="28"/>
          <w:szCs w:val="28"/>
          <w:rtl/>
        </w:rPr>
      </w:pPr>
      <w:r>
        <w:rPr>
          <w:rFonts w:ascii="David" w:hAnsi="David" w:cs="David"/>
          <w:b/>
          <w:bCs/>
          <w:sz w:val="28"/>
          <w:szCs w:val="28"/>
          <w:rtl/>
        </w:rPr>
        <w:t>דני הרוש– יו"ר הוועדה</w:t>
      </w:r>
    </w:p>
    <w:p w14:paraId="67018CEA" w14:textId="77777777" w:rsidR="00CA7588" w:rsidRDefault="00CA7588" w:rsidP="00CA7588">
      <w:pPr>
        <w:rPr>
          <w:rFonts w:ascii="David" w:hAnsi="David" w:cs="David"/>
          <w:b/>
          <w:bCs/>
          <w:sz w:val="28"/>
          <w:szCs w:val="28"/>
          <w:rtl/>
        </w:rPr>
      </w:pPr>
      <w:r>
        <w:rPr>
          <w:rFonts w:ascii="David" w:hAnsi="David" w:cs="David"/>
          <w:b/>
          <w:bCs/>
          <w:sz w:val="28"/>
          <w:szCs w:val="28"/>
          <w:rtl/>
        </w:rPr>
        <w:t>ממה שיינפין – חבר הוועדה</w:t>
      </w:r>
    </w:p>
    <w:p w14:paraId="118DDCE0" w14:textId="77777777" w:rsidR="00CA7588" w:rsidRDefault="00CA7588" w:rsidP="00CA7588">
      <w:pPr>
        <w:rPr>
          <w:rFonts w:ascii="David" w:hAnsi="David" w:cs="David"/>
          <w:b/>
          <w:bCs/>
          <w:sz w:val="28"/>
          <w:szCs w:val="28"/>
          <w:rtl/>
        </w:rPr>
      </w:pPr>
      <w:r>
        <w:rPr>
          <w:rFonts w:ascii="David" w:hAnsi="David" w:cs="David"/>
          <w:b/>
          <w:bCs/>
          <w:sz w:val="28"/>
          <w:szCs w:val="28"/>
          <w:rtl/>
        </w:rPr>
        <w:t>לירית שפיר שמש – חברת הוועדה</w:t>
      </w:r>
    </w:p>
    <w:p w14:paraId="0A5F49CE" w14:textId="77777777" w:rsidR="00CA7588" w:rsidRDefault="00CA7588" w:rsidP="00CA7588">
      <w:pPr>
        <w:rPr>
          <w:rFonts w:ascii="David" w:hAnsi="David" w:cs="David"/>
          <w:b/>
          <w:bCs/>
          <w:sz w:val="28"/>
          <w:szCs w:val="28"/>
          <w:rtl/>
          <w:lang w:eastAsia="he-IL"/>
        </w:rPr>
      </w:pPr>
    </w:p>
    <w:p w14:paraId="265A6EA3" w14:textId="536188EF" w:rsidR="006B4258" w:rsidRDefault="006B4258" w:rsidP="00CA7588">
      <w:pPr>
        <w:rPr>
          <w:rFonts w:ascii="David" w:hAnsi="David" w:cs="David"/>
          <w:b/>
          <w:bCs/>
          <w:sz w:val="28"/>
          <w:szCs w:val="28"/>
          <w:rtl/>
          <w:lang w:eastAsia="he-IL"/>
        </w:rPr>
      </w:pPr>
      <w:r>
        <w:rPr>
          <w:rFonts w:ascii="David" w:hAnsi="David" w:cs="David" w:hint="cs"/>
          <w:b/>
          <w:bCs/>
          <w:sz w:val="28"/>
          <w:szCs w:val="28"/>
          <w:rtl/>
          <w:lang w:eastAsia="he-IL"/>
        </w:rPr>
        <w:t>שמות חברי הוועדה שנעדרו:</w:t>
      </w:r>
    </w:p>
    <w:p w14:paraId="63D24AC4" w14:textId="77777777" w:rsidR="006B4258" w:rsidRDefault="006B4258" w:rsidP="006B4258">
      <w:pPr>
        <w:rPr>
          <w:rFonts w:ascii="David" w:hAnsi="David" w:cs="David"/>
          <w:b/>
          <w:bCs/>
          <w:sz w:val="28"/>
          <w:szCs w:val="28"/>
          <w:rtl/>
        </w:rPr>
      </w:pPr>
      <w:r>
        <w:rPr>
          <w:rFonts w:ascii="David" w:hAnsi="David" w:cs="David"/>
          <w:b/>
          <w:bCs/>
          <w:sz w:val="28"/>
          <w:szCs w:val="28"/>
          <w:rtl/>
        </w:rPr>
        <w:t>אורן כהן – חבר הוועדה</w:t>
      </w:r>
    </w:p>
    <w:p w14:paraId="158B3306" w14:textId="77777777" w:rsidR="006B4258" w:rsidRDefault="006B4258" w:rsidP="006B4258">
      <w:pPr>
        <w:rPr>
          <w:rFonts w:ascii="David" w:hAnsi="David" w:cs="David"/>
          <w:b/>
          <w:bCs/>
          <w:sz w:val="28"/>
          <w:szCs w:val="28"/>
          <w:rtl/>
        </w:rPr>
      </w:pPr>
      <w:r>
        <w:rPr>
          <w:rFonts w:ascii="David" w:hAnsi="David" w:cs="David"/>
          <w:b/>
          <w:bCs/>
          <w:sz w:val="28"/>
          <w:szCs w:val="28"/>
          <w:rtl/>
        </w:rPr>
        <w:t>יעל סער – חברת הוועדה</w:t>
      </w:r>
    </w:p>
    <w:p w14:paraId="18311D49" w14:textId="77777777" w:rsidR="006B4258" w:rsidRDefault="006B4258" w:rsidP="006B4258">
      <w:pPr>
        <w:rPr>
          <w:rFonts w:ascii="David" w:hAnsi="David" w:cs="David"/>
          <w:b/>
          <w:bCs/>
          <w:sz w:val="28"/>
          <w:szCs w:val="28"/>
          <w:rtl/>
        </w:rPr>
      </w:pPr>
      <w:r>
        <w:rPr>
          <w:rFonts w:ascii="David" w:hAnsi="David" w:cs="David"/>
          <w:b/>
          <w:bCs/>
          <w:sz w:val="28"/>
          <w:szCs w:val="28"/>
          <w:rtl/>
        </w:rPr>
        <w:t>הדר לביא – חברת הוועדה</w:t>
      </w:r>
    </w:p>
    <w:p w14:paraId="27C9F1B4" w14:textId="77777777" w:rsidR="006B4258" w:rsidRDefault="006B4258" w:rsidP="006B4258">
      <w:pPr>
        <w:rPr>
          <w:rFonts w:ascii="David" w:hAnsi="David" w:cs="David"/>
          <w:b/>
          <w:bCs/>
          <w:sz w:val="28"/>
          <w:szCs w:val="28"/>
          <w:rtl/>
        </w:rPr>
      </w:pPr>
      <w:r>
        <w:rPr>
          <w:rFonts w:ascii="David" w:hAnsi="David" w:cs="David"/>
          <w:b/>
          <w:bCs/>
          <w:sz w:val="28"/>
          <w:szCs w:val="28"/>
          <w:rtl/>
        </w:rPr>
        <w:t>אמיר קולמן – חבר הוועדה</w:t>
      </w:r>
    </w:p>
    <w:p w14:paraId="6FABF996" w14:textId="77777777" w:rsidR="006B4258" w:rsidRDefault="006B4258" w:rsidP="00CA7588">
      <w:pPr>
        <w:rPr>
          <w:rFonts w:ascii="David" w:hAnsi="David" w:cs="David"/>
          <w:b/>
          <w:bCs/>
          <w:sz w:val="28"/>
          <w:szCs w:val="28"/>
          <w:rtl/>
          <w:lang w:eastAsia="he-IL"/>
        </w:rPr>
      </w:pPr>
    </w:p>
    <w:p w14:paraId="049F21CE" w14:textId="77777777" w:rsidR="00CA7588" w:rsidRDefault="00CA7588" w:rsidP="00CA7588">
      <w:pPr>
        <w:spacing w:line="360" w:lineRule="auto"/>
        <w:rPr>
          <w:rFonts w:ascii="David" w:hAnsi="David" w:cs="David"/>
          <w:b/>
          <w:bCs/>
          <w:sz w:val="28"/>
          <w:szCs w:val="28"/>
          <w:rtl/>
          <w:lang w:eastAsia="he-IL"/>
        </w:rPr>
      </w:pPr>
      <w:r>
        <w:rPr>
          <w:rFonts w:ascii="David" w:hAnsi="David" w:cs="David"/>
          <w:b/>
          <w:bCs/>
          <w:sz w:val="28"/>
          <w:szCs w:val="28"/>
          <w:rtl/>
          <w:lang w:eastAsia="he-IL"/>
        </w:rPr>
        <w:t>שמות מוזמנים שנכחו:</w:t>
      </w:r>
    </w:p>
    <w:p w14:paraId="2E25D361" w14:textId="77777777" w:rsidR="00CA7588" w:rsidRDefault="00CA7588" w:rsidP="00CA7588">
      <w:pPr>
        <w:rPr>
          <w:rFonts w:ascii="David" w:hAnsi="David" w:cs="David"/>
          <w:b/>
          <w:bCs/>
          <w:sz w:val="28"/>
          <w:szCs w:val="28"/>
          <w:rtl/>
        </w:rPr>
      </w:pPr>
      <w:r>
        <w:rPr>
          <w:rFonts w:ascii="David" w:hAnsi="David" w:cs="David"/>
          <w:b/>
          <w:bCs/>
          <w:sz w:val="28"/>
          <w:szCs w:val="28"/>
          <w:rtl/>
        </w:rPr>
        <w:t>צחי בן אדרת – גזבר העירייה</w:t>
      </w:r>
    </w:p>
    <w:p w14:paraId="02EF4DD4" w14:textId="798FD15F" w:rsidR="0020126B" w:rsidRDefault="0020126B" w:rsidP="00CA7588">
      <w:pPr>
        <w:rPr>
          <w:rFonts w:ascii="David" w:hAnsi="David" w:cs="David"/>
          <w:b/>
          <w:bCs/>
          <w:sz w:val="28"/>
          <w:szCs w:val="28"/>
          <w:rtl/>
        </w:rPr>
      </w:pPr>
      <w:r>
        <w:rPr>
          <w:rFonts w:ascii="David" w:hAnsi="David" w:cs="David" w:hint="cs"/>
          <w:b/>
          <w:bCs/>
          <w:sz w:val="28"/>
          <w:szCs w:val="28"/>
          <w:rtl/>
        </w:rPr>
        <w:t xml:space="preserve">רונן שטרית </w:t>
      </w:r>
      <w:r>
        <w:rPr>
          <w:rFonts w:ascii="David" w:hAnsi="David" w:cs="David"/>
          <w:b/>
          <w:bCs/>
          <w:sz w:val="28"/>
          <w:szCs w:val="28"/>
          <w:rtl/>
        </w:rPr>
        <w:t>–</w:t>
      </w:r>
      <w:r>
        <w:rPr>
          <w:rFonts w:ascii="David" w:hAnsi="David" w:cs="David" w:hint="cs"/>
          <w:b/>
          <w:bCs/>
          <w:sz w:val="28"/>
          <w:szCs w:val="28"/>
          <w:rtl/>
        </w:rPr>
        <w:t xml:space="preserve"> יועץ השקעות</w:t>
      </w:r>
    </w:p>
    <w:p w14:paraId="1A8D4EAC" w14:textId="77777777" w:rsidR="00CA7588" w:rsidRDefault="00CA7588" w:rsidP="00CA7588">
      <w:pPr>
        <w:rPr>
          <w:rFonts w:ascii="David" w:hAnsi="David" w:cs="David"/>
          <w:b/>
          <w:bCs/>
          <w:sz w:val="28"/>
          <w:szCs w:val="28"/>
          <w:rtl/>
        </w:rPr>
      </w:pPr>
      <w:r>
        <w:rPr>
          <w:rFonts w:ascii="David" w:hAnsi="David" w:cs="David"/>
          <w:b/>
          <w:bCs/>
          <w:sz w:val="28"/>
          <w:szCs w:val="28"/>
          <w:rtl/>
        </w:rPr>
        <w:t>אלון בן זקן – יועץ משפטי (בזום)</w:t>
      </w:r>
    </w:p>
    <w:p w14:paraId="0E39448E" w14:textId="77777777" w:rsidR="00CA7588" w:rsidRDefault="00CA7588" w:rsidP="00CA7588">
      <w:pPr>
        <w:rPr>
          <w:rFonts w:ascii="David" w:hAnsi="David" w:cs="David"/>
          <w:b/>
          <w:bCs/>
          <w:sz w:val="28"/>
          <w:szCs w:val="28"/>
          <w:rtl/>
        </w:rPr>
      </w:pPr>
      <w:r>
        <w:rPr>
          <w:rFonts w:ascii="David" w:hAnsi="David" w:cs="David"/>
          <w:b/>
          <w:bCs/>
          <w:sz w:val="28"/>
          <w:szCs w:val="28"/>
          <w:rtl/>
        </w:rPr>
        <w:t>פירי לוי –סגנית מנהל אגף תקציבים</w:t>
      </w:r>
    </w:p>
    <w:p w14:paraId="0837EDB5" w14:textId="46207F81" w:rsidR="0020126B" w:rsidRDefault="0020126B" w:rsidP="00CA7588">
      <w:pPr>
        <w:rPr>
          <w:rFonts w:ascii="David" w:hAnsi="David" w:cs="David"/>
          <w:b/>
          <w:bCs/>
          <w:sz w:val="28"/>
          <w:szCs w:val="28"/>
          <w:rtl/>
        </w:rPr>
      </w:pPr>
      <w:r>
        <w:rPr>
          <w:rFonts w:ascii="David" w:hAnsi="David" w:cs="David" w:hint="cs"/>
          <w:b/>
          <w:bCs/>
          <w:sz w:val="28"/>
          <w:szCs w:val="28"/>
          <w:rtl/>
        </w:rPr>
        <w:t xml:space="preserve">איילת נהרי עובד </w:t>
      </w:r>
      <w:r>
        <w:rPr>
          <w:rFonts w:ascii="David" w:hAnsi="David" w:cs="David"/>
          <w:b/>
          <w:bCs/>
          <w:sz w:val="28"/>
          <w:szCs w:val="28"/>
          <w:rtl/>
        </w:rPr>
        <w:t>–</w:t>
      </w:r>
      <w:r>
        <w:rPr>
          <w:rFonts w:ascii="David" w:hAnsi="David" w:cs="David" w:hint="cs"/>
          <w:b/>
          <w:bCs/>
          <w:sz w:val="28"/>
          <w:szCs w:val="28"/>
          <w:rtl/>
        </w:rPr>
        <w:t xml:space="preserve"> תקציב פיתוח</w:t>
      </w:r>
    </w:p>
    <w:p w14:paraId="04FE383E" w14:textId="77777777" w:rsidR="00675D98" w:rsidRDefault="00675D98" w:rsidP="00675D98">
      <w:pPr>
        <w:rPr>
          <w:rFonts w:ascii="David" w:hAnsi="David" w:cs="David"/>
          <w:b/>
          <w:bCs/>
          <w:sz w:val="28"/>
          <w:szCs w:val="28"/>
          <w:rtl/>
        </w:rPr>
      </w:pPr>
      <w:r>
        <w:rPr>
          <w:rFonts w:ascii="David" w:hAnsi="David" w:cs="David"/>
          <w:b/>
          <w:bCs/>
          <w:sz w:val="28"/>
          <w:szCs w:val="28"/>
          <w:rtl/>
        </w:rPr>
        <w:t>מירי מינוסקין – מנהלת לשכת גזבר</w:t>
      </w:r>
    </w:p>
    <w:p w14:paraId="54E8E0AA" w14:textId="77777777" w:rsidR="00CA7588" w:rsidRDefault="00CA7588" w:rsidP="00CA7588">
      <w:pPr>
        <w:spacing w:after="160" w:line="276" w:lineRule="auto"/>
        <w:rPr>
          <w:rFonts w:ascii="David" w:hAnsi="David" w:cs="David"/>
          <w:b/>
          <w:bCs/>
          <w:sz w:val="28"/>
          <w:szCs w:val="28"/>
          <w:u w:val="single"/>
          <w:rtl/>
        </w:rPr>
      </w:pPr>
    </w:p>
    <w:p w14:paraId="04FFBA6B" w14:textId="3BBBC0A7" w:rsidR="00CA7588" w:rsidRDefault="0020126B" w:rsidP="00CA7588">
      <w:pPr>
        <w:spacing w:after="160" w:line="276" w:lineRule="auto"/>
        <w:rPr>
          <w:rFonts w:ascii="David" w:hAnsi="David" w:cs="David"/>
          <w:b/>
          <w:bCs/>
          <w:sz w:val="28"/>
          <w:szCs w:val="28"/>
          <w:u w:val="single"/>
          <w:rtl/>
        </w:rPr>
      </w:pPr>
      <w:r>
        <w:rPr>
          <w:rFonts w:ascii="David" w:hAnsi="David" w:cs="David" w:hint="cs"/>
          <w:b/>
          <w:bCs/>
          <w:sz w:val="28"/>
          <w:szCs w:val="28"/>
          <w:u w:val="single"/>
          <w:rtl/>
        </w:rPr>
        <w:t xml:space="preserve">על </w:t>
      </w:r>
      <w:r w:rsidR="00CA7588">
        <w:rPr>
          <w:rFonts w:ascii="David" w:hAnsi="David" w:cs="David"/>
          <w:b/>
          <w:bCs/>
          <w:sz w:val="28"/>
          <w:szCs w:val="28"/>
          <w:u w:val="single"/>
          <w:rtl/>
        </w:rPr>
        <w:t xml:space="preserve">סדר </w:t>
      </w:r>
      <w:r>
        <w:rPr>
          <w:rFonts w:ascii="David" w:hAnsi="David" w:cs="David" w:hint="cs"/>
          <w:b/>
          <w:bCs/>
          <w:sz w:val="28"/>
          <w:szCs w:val="28"/>
          <w:u w:val="single"/>
          <w:rtl/>
        </w:rPr>
        <w:t>ה</w:t>
      </w:r>
      <w:r w:rsidR="00CA7588">
        <w:rPr>
          <w:rFonts w:ascii="David" w:hAnsi="David" w:cs="David"/>
          <w:b/>
          <w:bCs/>
          <w:sz w:val="28"/>
          <w:szCs w:val="28"/>
          <w:u w:val="single"/>
          <w:rtl/>
        </w:rPr>
        <w:t>יום:</w:t>
      </w:r>
      <w:r w:rsidR="00CA7588">
        <w:rPr>
          <w:rFonts w:ascii="David" w:hAnsi="David" w:cs="David"/>
          <w:b/>
          <w:bCs/>
          <w:sz w:val="28"/>
          <w:szCs w:val="28"/>
        </w:rPr>
        <w:t> </w:t>
      </w:r>
    </w:p>
    <w:p w14:paraId="619F5A7C" w14:textId="77777777" w:rsidR="00CA7588" w:rsidRDefault="00CA7588" w:rsidP="00CA7588">
      <w:pPr>
        <w:numPr>
          <w:ilvl w:val="0"/>
          <w:numId w:val="1"/>
        </w:numPr>
        <w:tabs>
          <w:tab w:val="num" w:pos="360"/>
        </w:tabs>
        <w:spacing w:after="160" w:line="276" w:lineRule="auto"/>
        <w:ind w:left="360"/>
        <w:rPr>
          <w:rFonts w:ascii="David" w:hAnsi="David" w:cs="David"/>
          <w:b/>
          <w:bCs/>
          <w:sz w:val="28"/>
          <w:szCs w:val="28"/>
        </w:rPr>
      </w:pPr>
      <w:r>
        <w:rPr>
          <w:rFonts w:ascii="David" w:hAnsi="David" w:cs="David"/>
          <w:b/>
          <w:bCs/>
          <w:sz w:val="28"/>
          <w:szCs w:val="28"/>
          <w:rtl/>
        </w:rPr>
        <w:t>סקירה ודיווח על השקעות – ע</w:t>
      </w:r>
      <w:r>
        <w:rPr>
          <w:rFonts w:ascii="David" w:hAnsi="David"/>
          <w:b/>
          <w:bCs/>
          <w:sz w:val="28"/>
          <w:szCs w:val="28"/>
          <w:rtl/>
        </w:rPr>
        <w:t>"</w:t>
      </w:r>
      <w:r>
        <w:rPr>
          <w:rFonts w:ascii="David" w:hAnsi="David" w:cs="David"/>
          <w:b/>
          <w:bCs/>
          <w:sz w:val="28"/>
          <w:szCs w:val="28"/>
          <w:rtl/>
        </w:rPr>
        <w:t>י רונן שטרית.</w:t>
      </w:r>
    </w:p>
    <w:p w14:paraId="395F290E" w14:textId="77777777" w:rsidR="00CA7588" w:rsidRDefault="00CA7588" w:rsidP="00CA7588">
      <w:pPr>
        <w:numPr>
          <w:ilvl w:val="0"/>
          <w:numId w:val="1"/>
        </w:numPr>
        <w:tabs>
          <w:tab w:val="num" w:pos="360"/>
        </w:tabs>
        <w:spacing w:after="160" w:line="276" w:lineRule="auto"/>
        <w:ind w:left="360"/>
        <w:rPr>
          <w:rFonts w:ascii="David" w:hAnsi="David" w:cs="David"/>
          <w:b/>
          <w:bCs/>
          <w:sz w:val="28"/>
          <w:szCs w:val="28"/>
        </w:rPr>
      </w:pPr>
      <w:r>
        <w:rPr>
          <w:rFonts w:ascii="David" w:hAnsi="David" w:cs="David"/>
          <w:b/>
          <w:bCs/>
          <w:sz w:val="28"/>
          <w:szCs w:val="28"/>
          <w:rtl/>
        </w:rPr>
        <w:t>העברות מסעיף לסעיף תקציב שוטף -  העברות מס' 2</w:t>
      </w:r>
    </w:p>
    <w:p w14:paraId="12B6C80B" w14:textId="77777777" w:rsidR="00CA7588" w:rsidRDefault="00CA7588" w:rsidP="00CA7588">
      <w:pPr>
        <w:numPr>
          <w:ilvl w:val="0"/>
          <w:numId w:val="1"/>
        </w:numPr>
        <w:tabs>
          <w:tab w:val="num" w:pos="360"/>
        </w:tabs>
        <w:spacing w:after="160" w:line="276" w:lineRule="auto"/>
        <w:ind w:left="360"/>
        <w:rPr>
          <w:rFonts w:ascii="David" w:hAnsi="David" w:cs="David"/>
          <w:b/>
          <w:bCs/>
          <w:sz w:val="28"/>
          <w:szCs w:val="28"/>
          <w:rtl/>
        </w:rPr>
      </w:pPr>
      <w:r>
        <w:rPr>
          <w:rFonts w:ascii="David" w:hAnsi="David" w:cs="David"/>
          <w:b/>
          <w:bCs/>
          <w:sz w:val="28"/>
          <w:szCs w:val="28"/>
          <w:rtl/>
        </w:rPr>
        <w:t xml:space="preserve">העברות מסעיף לסעיף תקציב </w:t>
      </w:r>
      <w:proofErr w:type="spellStart"/>
      <w:r>
        <w:rPr>
          <w:rFonts w:ascii="David" w:hAnsi="David" w:cs="David"/>
          <w:b/>
          <w:bCs/>
          <w:sz w:val="28"/>
          <w:szCs w:val="28"/>
          <w:rtl/>
        </w:rPr>
        <w:t>תקציב</w:t>
      </w:r>
      <w:proofErr w:type="spellEnd"/>
      <w:r>
        <w:rPr>
          <w:rFonts w:ascii="David" w:hAnsi="David" w:cs="David"/>
          <w:b/>
          <w:bCs/>
          <w:sz w:val="28"/>
          <w:szCs w:val="28"/>
          <w:rtl/>
        </w:rPr>
        <w:t xml:space="preserve"> </w:t>
      </w:r>
      <w:proofErr w:type="spellStart"/>
      <w:r>
        <w:rPr>
          <w:rFonts w:ascii="David" w:hAnsi="David" w:cs="David"/>
          <w:b/>
          <w:bCs/>
          <w:sz w:val="28"/>
          <w:szCs w:val="28"/>
          <w:rtl/>
        </w:rPr>
        <w:t>תב"ר</w:t>
      </w:r>
      <w:proofErr w:type="spellEnd"/>
      <w:r>
        <w:rPr>
          <w:rFonts w:ascii="David" w:hAnsi="David" w:cs="David"/>
          <w:b/>
          <w:bCs/>
          <w:sz w:val="28"/>
          <w:szCs w:val="28"/>
          <w:rtl/>
        </w:rPr>
        <w:t xml:space="preserve"> (פיתוח) העברות מס' 2</w:t>
      </w:r>
    </w:p>
    <w:p w14:paraId="6D515E22" w14:textId="77777777" w:rsidR="00CA7588" w:rsidRDefault="00CA7588" w:rsidP="00CA7588">
      <w:pPr>
        <w:spacing w:after="160" w:line="276" w:lineRule="auto"/>
        <w:rPr>
          <w:rFonts w:ascii="David" w:hAnsi="David" w:cs="David"/>
          <w:b/>
          <w:bCs/>
          <w:sz w:val="28"/>
          <w:szCs w:val="28"/>
          <w:rtl/>
        </w:rPr>
      </w:pPr>
    </w:p>
    <w:p w14:paraId="1216D33A" w14:textId="393BD271"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פותחים את הישיבה</w:t>
      </w:r>
      <w:r w:rsidR="000B2880">
        <w:rPr>
          <w:rFonts w:ascii="David" w:hAnsi="David" w:cs="David" w:hint="cs"/>
          <w:sz w:val="28"/>
          <w:szCs w:val="28"/>
          <w:rtl/>
        </w:rPr>
        <w:t xml:space="preserve"> (לאחר רבע שעה)</w:t>
      </w:r>
    </w:p>
    <w:p w14:paraId="1BCA9081" w14:textId="77777777" w:rsidR="00CA7588" w:rsidRDefault="00CA7588" w:rsidP="00CA7588">
      <w:pPr>
        <w:spacing w:after="160" w:line="276" w:lineRule="auto"/>
        <w:rPr>
          <w:rFonts w:ascii="David" w:hAnsi="David" w:cs="David"/>
          <w:b/>
          <w:bCs/>
          <w:sz w:val="28"/>
          <w:szCs w:val="28"/>
        </w:rPr>
      </w:pPr>
      <w:r>
        <w:rPr>
          <w:rFonts w:ascii="David" w:hAnsi="David" w:cs="David"/>
          <w:b/>
          <w:bCs/>
          <w:sz w:val="28"/>
          <w:szCs w:val="28"/>
          <w:u w:val="single"/>
          <w:rtl/>
        </w:rPr>
        <w:t>סקירה</w:t>
      </w:r>
      <w:r>
        <w:rPr>
          <w:rFonts w:ascii="David" w:hAnsi="David"/>
          <w:b/>
          <w:bCs/>
          <w:sz w:val="28"/>
          <w:szCs w:val="28"/>
          <w:u w:val="single"/>
          <w:rtl/>
        </w:rPr>
        <w:t xml:space="preserve"> </w:t>
      </w:r>
      <w:r>
        <w:rPr>
          <w:rFonts w:ascii="David" w:hAnsi="David" w:cs="David"/>
          <w:b/>
          <w:bCs/>
          <w:sz w:val="28"/>
          <w:szCs w:val="28"/>
          <w:u w:val="single"/>
          <w:rtl/>
        </w:rPr>
        <w:t>ודיווח על השקעות</w:t>
      </w:r>
      <w:r>
        <w:rPr>
          <w:rFonts w:ascii="David" w:hAnsi="David"/>
          <w:b/>
          <w:bCs/>
          <w:sz w:val="28"/>
          <w:szCs w:val="28"/>
          <w:rtl/>
        </w:rPr>
        <w:t xml:space="preserve"> </w:t>
      </w:r>
      <w:r>
        <w:rPr>
          <w:rFonts w:ascii="David" w:hAnsi="David" w:cs="David"/>
          <w:b/>
          <w:bCs/>
          <w:sz w:val="28"/>
          <w:szCs w:val="28"/>
          <w:rtl/>
        </w:rPr>
        <w:t>– רונן שטרית</w:t>
      </w:r>
    </w:p>
    <w:p w14:paraId="45166CF2" w14:textId="2458C1B0" w:rsidR="00CA7588" w:rsidRDefault="00CA7588" w:rsidP="00CA7588">
      <w:pPr>
        <w:spacing w:after="160" w:line="276" w:lineRule="auto"/>
        <w:rPr>
          <w:rFonts w:ascii="David" w:hAnsi="David" w:cs="David"/>
          <w:sz w:val="28"/>
          <w:szCs w:val="28"/>
          <w:rtl/>
        </w:rPr>
      </w:pPr>
      <w:r>
        <w:rPr>
          <w:rFonts w:ascii="David" w:hAnsi="David" w:cs="David"/>
          <w:b/>
          <w:bCs/>
          <w:sz w:val="28"/>
          <w:szCs w:val="28"/>
          <w:rtl/>
        </w:rPr>
        <w:t xml:space="preserve">צחי בן אדרת: </w:t>
      </w:r>
      <w:r>
        <w:rPr>
          <w:rFonts w:ascii="David" w:hAnsi="David" w:cs="David"/>
          <w:sz w:val="28"/>
          <w:szCs w:val="28"/>
          <w:rtl/>
        </w:rPr>
        <w:t>דוח בק</w:t>
      </w:r>
      <w:r w:rsidR="0020126B">
        <w:rPr>
          <w:rFonts w:ascii="David" w:hAnsi="David" w:cs="David" w:hint="cs"/>
          <w:sz w:val="28"/>
          <w:szCs w:val="28"/>
          <w:rtl/>
        </w:rPr>
        <w:t>ר</w:t>
      </w:r>
      <w:r>
        <w:rPr>
          <w:rFonts w:ascii="David" w:hAnsi="David" w:cs="David"/>
          <w:sz w:val="28"/>
          <w:szCs w:val="28"/>
          <w:rtl/>
        </w:rPr>
        <w:t>ה על תיקי השקעות, רונן יציג.</w:t>
      </w:r>
    </w:p>
    <w:p w14:paraId="085E4FB7"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רונן שטרית:</w:t>
      </w:r>
      <w:r>
        <w:rPr>
          <w:rFonts w:ascii="David" w:hAnsi="David" w:cs="David"/>
          <w:sz w:val="28"/>
          <w:szCs w:val="28"/>
          <w:rtl/>
        </w:rPr>
        <w:t xml:space="preserve"> אנו בסיום רבעון ראשון, מסכם חודשיים ראשונים של השנה, ינואר ופברואר, השווקים עלו בצורה יפה, גם בגלל סיום המלחמה באוקראינה רוסיה, ובעיקר בגלל הנתונים הכלכליים בישראל. היו שני מדדים לצרכן, מדד ינואר שעלה ב-0.6 ופברואר שנשאר ללא שינוי. האינפלציה מתכנסת ליעד, לאט </w:t>
      </w:r>
      <w:proofErr w:type="spellStart"/>
      <w:r>
        <w:rPr>
          <w:rFonts w:ascii="David" w:hAnsi="David" w:cs="David"/>
          <w:sz w:val="28"/>
          <w:szCs w:val="28"/>
          <w:rtl/>
        </w:rPr>
        <w:t>לאט</w:t>
      </w:r>
      <w:proofErr w:type="spellEnd"/>
      <w:r>
        <w:rPr>
          <w:rFonts w:ascii="David" w:hAnsi="David" w:cs="David"/>
          <w:sz w:val="28"/>
          <w:szCs w:val="28"/>
          <w:rtl/>
        </w:rPr>
        <w:t xml:space="preserve"> יורדת, המשקיעים רואים ומצפים שהנגיד יוריד את הנגיד בישיבה לא הקרובה אלא לאחריה, וזה טוב מאוד לשווקים. ראינו עלייה של השווקים בכל השוק.</w:t>
      </w:r>
    </w:p>
    <w:p w14:paraId="2524E41E"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גם מרץ התחיל טוב, הגם שהחלו ירידות חדות בשבוע האחרון בגלל המחאות. השוק ירד לפני 3 ימים בצורה חדה, אך תיקן בימים האחרונים וחוזר לעצמו. זה רעש רקע שלא ישפיע מבחינה כלכלית, אך בטווח הקצר ישפיע. לכן רואים ירידות.</w:t>
      </w:r>
    </w:p>
    <w:p w14:paraId="13501510"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צפוי גרעון של למעלה מ-6 אחוזים, היום הגרעון עומד על 5.4 אחוזים, הפתיע לטובה, מבחינת הכלכלה לא  השתנה דבר, הנתונים טובים.</w:t>
      </w:r>
    </w:p>
    <w:p w14:paraId="0244C934"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שוק ההון עלה ב-1.7 בתמהיל שלנו, תיק ההשקעות של העירייה עלה ב-1.26. אנו מחזיקים שליש </w:t>
      </w:r>
      <w:proofErr w:type="spellStart"/>
      <w:r>
        <w:rPr>
          <w:rFonts w:ascii="David" w:hAnsi="David" w:cs="David"/>
          <w:sz w:val="28"/>
          <w:szCs w:val="28"/>
          <w:rtl/>
        </w:rPr>
        <w:t>פקדונות</w:t>
      </w:r>
      <w:proofErr w:type="spellEnd"/>
      <w:r>
        <w:rPr>
          <w:rFonts w:ascii="David" w:hAnsi="David" w:cs="David"/>
          <w:sz w:val="28"/>
          <w:szCs w:val="28"/>
          <w:rtl/>
        </w:rPr>
        <w:t xml:space="preserve"> ו-2/3 שוק ההון, העלייה עומדת מתחילת השנה 1.26. המניות השיגו תשואה יפה מתחילת השנה, 6.76, שוק ההון באופן כללי 1.91. </w:t>
      </w:r>
      <w:proofErr w:type="spellStart"/>
      <w:r>
        <w:rPr>
          <w:rFonts w:ascii="David" w:hAnsi="David" w:cs="David"/>
          <w:sz w:val="28"/>
          <w:szCs w:val="28"/>
          <w:rtl/>
        </w:rPr>
        <w:t>הפקדונות</w:t>
      </w:r>
      <w:proofErr w:type="spellEnd"/>
      <w:r>
        <w:rPr>
          <w:rFonts w:ascii="David" w:hAnsi="David" w:cs="David"/>
          <w:sz w:val="28"/>
          <w:szCs w:val="28"/>
          <w:rtl/>
        </w:rPr>
        <w:t xml:space="preserve"> תשואה נמוכה כי המדד לא זז בחודש שעבר.</w:t>
      </w:r>
    </w:p>
    <w:p w14:paraId="23E780D2"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מדדי השוק בהם אנו רשאים עפ"י חוזר מנכ"ל להשקיע. זה לא כולל את חודש מרץ, ינואר פברואר המניות עלו 7%. אג"ח חברות קצת ביותר מאחוז, אג"ח ממשלתי 0.74. עיקר הכסף מושקע </w:t>
      </w:r>
      <w:proofErr w:type="spellStart"/>
      <w:r>
        <w:rPr>
          <w:rFonts w:ascii="David" w:hAnsi="David" w:cs="David"/>
          <w:sz w:val="28"/>
          <w:szCs w:val="28"/>
          <w:rtl/>
        </w:rPr>
        <w:t>בפקדונות</w:t>
      </w:r>
      <w:proofErr w:type="spellEnd"/>
      <w:r>
        <w:rPr>
          <w:rFonts w:ascii="David" w:hAnsi="David" w:cs="David"/>
          <w:sz w:val="28"/>
          <w:szCs w:val="28"/>
          <w:rtl/>
        </w:rPr>
        <w:t xml:space="preserve"> בהתאם למדיניות חוזר מנכ"ל.</w:t>
      </w:r>
    </w:p>
    <w:p w14:paraId="0345C339"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יש שאלות? נשמח לחודש מרץ, שהיה יותר קשוח.</w:t>
      </w:r>
    </w:p>
    <w:p w14:paraId="265F1E67"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על הירוק רואים מצוין אבל ירוק בהיר לא רואים את הלבן. יהיה נוח בפעמים הבאות, את הספרות תעשה בצבע כהה כי קשה לקרוא לבן על ירוק בהיר. זו הערת נגישות. שיהיה נגיש יותר לקרוא. הערה מתודית. </w:t>
      </w:r>
    </w:p>
    <w:p w14:paraId="2A1E0DD8"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הערה חשובה. נתקן.</w:t>
      </w:r>
    </w:p>
    <w:p w14:paraId="5E05D954"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אני שמחה לראות שאנו בסה"כ במצב בסדר, נקווה שכך גם ימשיך. </w:t>
      </w:r>
    </w:p>
    <w:p w14:paraId="216F5EC2"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תודה רונן, ערב טוב. </w:t>
      </w:r>
    </w:p>
    <w:p w14:paraId="4892F9E4"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 </w:t>
      </w:r>
    </w:p>
    <w:p w14:paraId="49896942" w14:textId="77777777" w:rsidR="00CA7588" w:rsidRDefault="00CA7588" w:rsidP="00CA7588">
      <w:pPr>
        <w:spacing w:after="160" w:line="276" w:lineRule="auto"/>
        <w:rPr>
          <w:rFonts w:ascii="David" w:hAnsi="David" w:cs="David"/>
          <w:b/>
          <w:bCs/>
          <w:sz w:val="28"/>
          <w:szCs w:val="28"/>
          <w:u w:val="single"/>
        </w:rPr>
      </w:pPr>
      <w:r>
        <w:rPr>
          <w:rFonts w:ascii="David" w:hAnsi="David" w:cs="David"/>
          <w:b/>
          <w:bCs/>
          <w:sz w:val="28"/>
          <w:szCs w:val="28"/>
          <w:u w:val="single"/>
          <w:rtl/>
        </w:rPr>
        <w:t>העברות מסעיף לסעיף תקציב שוטף</w:t>
      </w:r>
      <w:r>
        <w:rPr>
          <w:rFonts w:ascii="David" w:hAnsi="David" w:cs="David"/>
          <w:b/>
          <w:bCs/>
          <w:i/>
          <w:iCs/>
          <w:sz w:val="28"/>
          <w:szCs w:val="28"/>
          <w:u w:val="single"/>
          <w:rtl/>
        </w:rPr>
        <w:t xml:space="preserve"> </w:t>
      </w:r>
      <w:r>
        <w:rPr>
          <w:rFonts w:ascii="David" w:hAnsi="David" w:cs="David"/>
          <w:b/>
          <w:bCs/>
          <w:sz w:val="28"/>
          <w:szCs w:val="28"/>
          <w:u w:val="single"/>
          <w:rtl/>
        </w:rPr>
        <w:t>– העברות מס' 2</w:t>
      </w:r>
    </w:p>
    <w:p w14:paraId="3797E31E"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נעבור להעברות שוטף. </w:t>
      </w:r>
    </w:p>
    <w:p w14:paraId="58F0BD14"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פירי לוי:</w:t>
      </w:r>
      <w:r>
        <w:rPr>
          <w:rFonts w:ascii="David" w:hAnsi="David" w:cs="David"/>
          <w:sz w:val="28"/>
          <w:szCs w:val="28"/>
          <w:rtl/>
        </w:rPr>
        <w:t xml:space="preserve"> ערב טוב, העברה ראשונה שרוצים לבצע, בקשה לניוד פנימי של אגף רשות הספורט. מבקשים להעביר לניקיון קבלנים משכר. העברה שנייה, אחזקה וטיפול, גם ניוד פנימי של האגף מתיקוני רכבים להחזקת חשמל, העברת 100,000 ש"ח.</w:t>
      </w:r>
    </w:p>
    <w:p w14:paraId="26929789"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העברה שלישית חינוך יסודי, אנו מבקשים להעביר את פרויקט הפרח כנגד הקטנת הוצאות דרך גפן. העברה רביעית, תיכונים, מבקש למיין שכר מורים להוצאות מיון עפ"י בקשת ביה"ס. העברה חמישית כצנלסון, יש תוספת שעות במיתר בעקבות תוספת שעות שילוב, 730,000 הוצאות כנגד הכנסות.</w:t>
      </w:r>
    </w:p>
    <w:p w14:paraId="60CC327E"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העברה 6 מבקשים למיין באגף רווחה ניקיון קבלני ע"ח הסעות וארוחות. העברה 7 מבקשים לקלוט חצי משרה עבור שכר זמניים לטובת פרויקט בית פתוח במימון </w:t>
      </w:r>
      <w:proofErr w:type="spellStart"/>
      <w:r>
        <w:rPr>
          <w:rFonts w:ascii="David" w:hAnsi="David" w:cs="David"/>
          <w:sz w:val="28"/>
          <w:szCs w:val="28"/>
          <w:rtl/>
        </w:rPr>
        <w:t>ביטו"ל</w:t>
      </w:r>
      <w:proofErr w:type="spellEnd"/>
      <w:r>
        <w:rPr>
          <w:rFonts w:ascii="David" w:hAnsi="David" w:cs="David"/>
          <w:sz w:val="28"/>
          <w:szCs w:val="28"/>
          <w:rtl/>
        </w:rPr>
        <w:t>, פרויקט לשנתיים. העברה 8, הנדסה. מבקשים להפריד שני הסעיפים, העברה פנימית.</w:t>
      </w:r>
    </w:p>
    <w:p w14:paraId="14B9EFCE" w14:textId="7C0B45C4" w:rsidR="00CA7588" w:rsidRDefault="00CA7588" w:rsidP="00CA7588">
      <w:pPr>
        <w:spacing w:after="160" w:line="276" w:lineRule="auto"/>
        <w:rPr>
          <w:rFonts w:ascii="David" w:hAnsi="David" w:cs="David"/>
          <w:sz w:val="28"/>
          <w:szCs w:val="28"/>
          <w:rtl/>
        </w:rPr>
      </w:pPr>
      <w:r>
        <w:rPr>
          <w:rFonts w:ascii="David" w:hAnsi="David" w:cs="David"/>
          <w:sz w:val="28"/>
          <w:szCs w:val="28"/>
          <w:rtl/>
        </w:rPr>
        <w:t>העברה 9 קידום מעמד הא</w:t>
      </w:r>
      <w:r w:rsidR="0020126B">
        <w:rPr>
          <w:rFonts w:ascii="David" w:hAnsi="David" w:cs="David" w:hint="cs"/>
          <w:sz w:val="28"/>
          <w:szCs w:val="28"/>
          <w:rtl/>
        </w:rPr>
        <w:t>י</w:t>
      </w:r>
      <w:r>
        <w:rPr>
          <w:rFonts w:ascii="David" w:hAnsi="David" w:cs="David"/>
          <w:sz w:val="28"/>
          <w:szCs w:val="28"/>
          <w:rtl/>
        </w:rPr>
        <w:t>שה, מבקשים לתגבר 13,000 ש"ח את סעיף מועצת נשים ע"ח בריאות, עבודה קהילתית ומנהל הגמלאים. העברה עשירית מבקשים למיין משכר לפעולות בדוברות. העברה 11 מבקשים למיין משכר לקיימות. סעיף 12 נכנס בטעות, ראו אותו כמבוטל.</w:t>
      </w:r>
    </w:p>
    <w:p w14:paraId="3C31781F"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יש שאלות? אין. מאושר פה אחד.</w:t>
      </w:r>
    </w:p>
    <w:p w14:paraId="706B004F" w14:textId="6C25D60D" w:rsidR="00FB752F" w:rsidRDefault="00FB752F" w:rsidP="00CA7588">
      <w:pPr>
        <w:spacing w:after="160" w:line="276" w:lineRule="auto"/>
        <w:rPr>
          <w:rFonts w:ascii="David" w:hAnsi="David" w:cs="David"/>
          <w:sz w:val="28"/>
          <w:szCs w:val="28"/>
          <w:rtl/>
        </w:rPr>
      </w:pPr>
      <w:r w:rsidRPr="00FB752F">
        <w:rPr>
          <w:rFonts w:ascii="David" w:hAnsi="David" w:cs="David" w:hint="cs"/>
          <w:b/>
          <w:bCs/>
          <w:sz w:val="28"/>
          <w:szCs w:val="28"/>
          <w:rtl/>
        </w:rPr>
        <w:t>החלטה :</w:t>
      </w:r>
      <w:r>
        <w:rPr>
          <w:rFonts w:ascii="David" w:hAnsi="David" w:cs="David" w:hint="cs"/>
          <w:sz w:val="28"/>
          <w:szCs w:val="28"/>
          <w:rtl/>
        </w:rPr>
        <w:t xml:space="preserve">  אושר פה אחד</w:t>
      </w:r>
    </w:p>
    <w:p w14:paraId="50D9FF46"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אין בעיה. </w:t>
      </w:r>
    </w:p>
    <w:p w14:paraId="5622FB3E" w14:textId="77777777" w:rsidR="00CA7588" w:rsidRDefault="00CA7588" w:rsidP="00CA7588">
      <w:pPr>
        <w:spacing w:line="360" w:lineRule="auto"/>
        <w:rPr>
          <w:rFonts w:ascii="David" w:hAnsi="David" w:cs="David"/>
          <w:b/>
          <w:bCs/>
          <w:sz w:val="28"/>
          <w:szCs w:val="28"/>
          <w:u w:val="single"/>
          <w:rtl/>
        </w:rPr>
      </w:pPr>
    </w:p>
    <w:p w14:paraId="170D590F" w14:textId="287C9EB0" w:rsidR="00CA7588" w:rsidRDefault="00CA7588" w:rsidP="00CA7588">
      <w:pPr>
        <w:spacing w:line="360" w:lineRule="auto"/>
        <w:rPr>
          <w:rFonts w:ascii="David" w:hAnsi="David" w:cs="David"/>
          <w:b/>
          <w:bCs/>
          <w:sz w:val="28"/>
          <w:szCs w:val="28"/>
          <w:u w:val="single"/>
          <w:rtl/>
        </w:rPr>
      </w:pPr>
      <w:r>
        <w:rPr>
          <w:rFonts w:ascii="David" w:hAnsi="David" w:cs="David"/>
          <w:b/>
          <w:bCs/>
          <w:sz w:val="28"/>
          <w:szCs w:val="28"/>
          <w:u w:val="single"/>
          <w:rtl/>
        </w:rPr>
        <w:t xml:space="preserve">העברות מסעיף לסעיף תקציב </w:t>
      </w:r>
      <w:proofErr w:type="spellStart"/>
      <w:r>
        <w:rPr>
          <w:rFonts w:ascii="David" w:hAnsi="David" w:cs="David"/>
          <w:b/>
          <w:bCs/>
          <w:sz w:val="28"/>
          <w:szCs w:val="28"/>
          <w:u w:val="single"/>
          <w:rtl/>
        </w:rPr>
        <w:t>תב"ר</w:t>
      </w:r>
      <w:proofErr w:type="spellEnd"/>
      <w:r>
        <w:rPr>
          <w:rFonts w:ascii="David" w:hAnsi="David" w:cs="David"/>
          <w:b/>
          <w:bCs/>
          <w:sz w:val="28"/>
          <w:szCs w:val="28"/>
          <w:u w:val="single"/>
          <w:rtl/>
        </w:rPr>
        <w:t xml:space="preserve"> (פיתוח) העברות מס' 2</w:t>
      </w:r>
    </w:p>
    <w:p w14:paraId="761E5EA0"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תודה, חברים. נעבור לפיתוח. נגדיל את המסך. איילת היא הסגנית החדשה שלי במקום צבי. הכרנו כבר בישיבה?</w:t>
      </w:r>
    </w:p>
    <w:p w14:paraId="06211996"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לא הכרנו, נעים להכיר, בהצלחה.</w:t>
      </w:r>
    </w:p>
    <w:p w14:paraId="3EDF53E7"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איילת:</w:t>
      </w:r>
      <w:r>
        <w:rPr>
          <w:rFonts w:ascii="David" w:hAnsi="David" w:cs="David"/>
          <w:sz w:val="28"/>
          <w:szCs w:val="28"/>
          <w:rtl/>
        </w:rPr>
        <w:t xml:space="preserve"> אנו מבקשים לאשר את ההעברות הבאות. הראשונה תקצוב משרד הרווחה לחליפות מיגון. 53,000 ש"ח בהשתתפות 50% של משרד הרווחה.</w:t>
      </w:r>
    </w:p>
    <w:p w14:paraId="18A2988A" w14:textId="77777777" w:rsidR="00CA7588" w:rsidRDefault="00CA7588" w:rsidP="00CA7588">
      <w:pPr>
        <w:spacing w:after="160" w:line="276" w:lineRule="auto"/>
        <w:rPr>
          <w:rFonts w:ascii="David" w:hAnsi="David" w:cs="David"/>
          <w:sz w:val="28"/>
          <w:szCs w:val="28"/>
          <w:rtl/>
        </w:rPr>
      </w:pPr>
      <w:r>
        <w:rPr>
          <w:rFonts w:ascii="David" w:hAnsi="David" w:cs="David"/>
          <w:sz w:val="28"/>
          <w:szCs w:val="28"/>
          <w:rtl/>
        </w:rPr>
        <w:t>השנייה בית פתוח לאזרחים ותיקים. השתתפות משרד הרווחה ברכישת ערכות חלוקה לאזרחים ותיקים. 90% השתתפות ביטוח לאומי ו-10% הרשות.</w:t>
      </w:r>
    </w:p>
    <w:p w14:paraId="30C2B4E2" w14:textId="508D8672"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העברה שלישית תקצוב משרד הרווחה עבור מפתן בהיקף 74.6 אלף ש"ח. 90% במימון המשרד. העברה רביעית כנגד הרשאה שקיבלנו ממשרד החינוך על הרכבה והתאמה </w:t>
      </w:r>
      <w:r w:rsidR="00BB4040">
        <w:rPr>
          <w:rFonts w:ascii="David" w:hAnsi="David" w:cs="David" w:hint="cs"/>
          <w:sz w:val="28"/>
          <w:szCs w:val="28"/>
          <w:rtl/>
        </w:rPr>
        <w:t>לפרוגרמ</w:t>
      </w:r>
      <w:r w:rsidR="00BB4040">
        <w:rPr>
          <w:rFonts w:ascii="David" w:hAnsi="David" w:cs="David" w:hint="eastAsia"/>
          <w:sz w:val="28"/>
          <w:szCs w:val="28"/>
          <w:rtl/>
        </w:rPr>
        <w:t>ה</w:t>
      </w:r>
      <w:r>
        <w:rPr>
          <w:rFonts w:ascii="David" w:hAnsi="David" w:cs="David"/>
          <w:sz w:val="28"/>
          <w:szCs w:val="28"/>
          <w:rtl/>
        </w:rPr>
        <w:t xml:space="preserve"> של אגף חדש בכצנלסון. 9 </w:t>
      </w:r>
      <w:r w:rsidR="00BB4040">
        <w:rPr>
          <w:rFonts w:ascii="David" w:hAnsi="David" w:cs="David" w:hint="cs"/>
          <w:sz w:val="28"/>
          <w:szCs w:val="28"/>
          <w:rtl/>
        </w:rPr>
        <w:t>מיליו</w:t>
      </w:r>
      <w:r w:rsidR="00BB4040">
        <w:rPr>
          <w:rFonts w:ascii="David" w:hAnsi="David" w:cs="David" w:hint="eastAsia"/>
          <w:sz w:val="28"/>
          <w:szCs w:val="28"/>
          <w:rtl/>
        </w:rPr>
        <w:t>ן</w:t>
      </w:r>
      <w:r>
        <w:rPr>
          <w:rFonts w:ascii="David" w:hAnsi="David" w:cs="David"/>
          <w:sz w:val="28"/>
          <w:szCs w:val="28"/>
          <w:rtl/>
        </w:rPr>
        <w:t xml:space="preserve"> ועוד חצי </w:t>
      </w:r>
      <w:r w:rsidR="00BB4040">
        <w:rPr>
          <w:rFonts w:ascii="David" w:hAnsi="David" w:cs="David" w:hint="cs"/>
          <w:sz w:val="28"/>
          <w:szCs w:val="28"/>
          <w:rtl/>
        </w:rPr>
        <w:t>מיליו</w:t>
      </w:r>
      <w:r w:rsidR="00BB4040">
        <w:rPr>
          <w:rFonts w:ascii="David" w:hAnsi="David" w:cs="David" w:hint="eastAsia"/>
          <w:sz w:val="28"/>
          <w:szCs w:val="28"/>
          <w:rtl/>
        </w:rPr>
        <w:t>ן</w:t>
      </w:r>
      <w:r>
        <w:rPr>
          <w:rFonts w:ascii="David" w:hAnsi="David" w:cs="David"/>
          <w:sz w:val="28"/>
          <w:szCs w:val="28"/>
          <w:rtl/>
        </w:rPr>
        <w:t xml:space="preserve"> שהרשות תוציא לצרכי תכנון. </w:t>
      </w:r>
    </w:p>
    <w:p w14:paraId="38A21845" w14:textId="606BB228"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9 מ</w:t>
      </w:r>
      <w:r w:rsidR="00BB4040">
        <w:rPr>
          <w:rFonts w:ascii="David" w:hAnsi="David" w:cs="David" w:hint="cs"/>
          <w:sz w:val="28"/>
          <w:szCs w:val="28"/>
          <w:rtl/>
        </w:rPr>
        <w:t>י</w:t>
      </w:r>
      <w:r>
        <w:rPr>
          <w:rFonts w:ascii="David" w:hAnsi="David" w:cs="David"/>
          <w:sz w:val="28"/>
          <w:szCs w:val="28"/>
          <w:rtl/>
        </w:rPr>
        <w:t>ליון.</w:t>
      </w:r>
    </w:p>
    <w:p w14:paraId="3D89E48F"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איילת:</w:t>
      </w:r>
      <w:r>
        <w:rPr>
          <w:rFonts w:ascii="David" w:hAnsi="David" w:cs="David"/>
          <w:sz w:val="28"/>
          <w:szCs w:val="28"/>
          <w:rtl/>
        </w:rPr>
        <w:t xml:space="preserve"> נכון. העברה הבאה, קול קורא לחידוש מבנה של מרכז פסגה, במימון משרד החינוך 300,000 ש"ח. ההעברה הבאה, מגדילים </w:t>
      </w:r>
      <w:proofErr w:type="spellStart"/>
      <w:r>
        <w:rPr>
          <w:rFonts w:ascii="David" w:hAnsi="David" w:cs="David"/>
          <w:sz w:val="28"/>
          <w:szCs w:val="28"/>
          <w:rtl/>
        </w:rPr>
        <w:t>תב"ר</w:t>
      </w:r>
      <w:proofErr w:type="spellEnd"/>
      <w:r>
        <w:rPr>
          <w:rFonts w:ascii="David" w:hAnsi="David" w:cs="David"/>
          <w:sz w:val="28"/>
          <w:szCs w:val="28"/>
          <w:rtl/>
        </w:rPr>
        <w:t xml:space="preserve"> בסך 200,000 ש"ח עבור שיפוץ מנהל אזרחים ותיקים. </w:t>
      </w:r>
    </w:p>
    <w:p w14:paraId="6E122574" w14:textId="244B4876" w:rsidR="00CA7588" w:rsidRDefault="00CA7588" w:rsidP="00CA7588">
      <w:pPr>
        <w:spacing w:after="160" w:line="276" w:lineRule="auto"/>
        <w:rPr>
          <w:rFonts w:ascii="David" w:hAnsi="David" w:cs="David"/>
          <w:sz w:val="28"/>
          <w:szCs w:val="28"/>
          <w:rtl/>
        </w:rPr>
      </w:pPr>
      <w:r>
        <w:rPr>
          <w:rFonts w:ascii="David" w:hAnsi="David" w:cs="David"/>
          <w:sz w:val="28"/>
          <w:szCs w:val="28"/>
          <w:rtl/>
        </w:rPr>
        <w:t xml:space="preserve">מימון בריכת חורף מתוך הרשאה של </w:t>
      </w:r>
      <w:r w:rsidR="00BB4040">
        <w:rPr>
          <w:rFonts w:ascii="David" w:hAnsi="David" w:cs="David" w:hint="cs"/>
          <w:sz w:val="28"/>
          <w:szCs w:val="28"/>
          <w:rtl/>
        </w:rPr>
        <w:t>מיליו</w:t>
      </w:r>
      <w:r w:rsidR="00BB4040">
        <w:rPr>
          <w:rFonts w:ascii="David" w:hAnsi="David" w:cs="David" w:hint="eastAsia"/>
          <w:sz w:val="28"/>
          <w:szCs w:val="28"/>
          <w:rtl/>
        </w:rPr>
        <w:t>ן</w:t>
      </w:r>
      <w:r>
        <w:rPr>
          <w:rFonts w:ascii="David" w:hAnsi="David" w:cs="David"/>
          <w:sz w:val="28"/>
          <w:szCs w:val="28"/>
          <w:rtl/>
        </w:rPr>
        <w:t xml:space="preserve"> ש"ח שקיבלנו מהקרן לשטחים פתוחים, 70% מהקרן ו-30% השתתפות הרשות. ההעברה הבאה של רשות הספורט, בניית לוחות תוצאות באולמות ספורט בהשתתפות משרד התרבות והספורט, 223,000 ש"ח.</w:t>
      </w:r>
    </w:p>
    <w:p w14:paraId="4933B55F"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קיבלנו הכסף או אמורים לקבל?</w:t>
      </w:r>
    </w:p>
    <w:p w14:paraId="5FC1DC72" w14:textId="63823E33" w:rsidR="00CA7588" w:rsidRDefault="00CA7588" w:rsidP="00CA7588">
      <w:pPr>
        <w:spacing w:after="160" w:line="276" w:lineRule="auto"/>
        <w:rPr>
          <w:rFonts w:ascii="David" w:hAnsi="David" w:cs="David"/>
          <w:sz w:val="28"/>
          <w:szCs w:val="28"/>
          <w:rtl/>
        </w:rPr>
      </w:pPr>
      <w:r>
        <w:rPr>
          <w:rFonts w:ascii="David" w:hAnsi="David" w:cs="David"/>
          <w:b/>
          <w:bCs/>
          <w:sz w:val="28"/>
          <w:szCs w:val="28"/>
          <w:rtl/>
        </w:rPr>
        <w:t>איילת</w:t>
      </w:r>
      <w:r w:rsidR="00FB752F">
        <w:rPr>
          <w:rFonts w:ascii="David" w:hAnsi="David" w:cs="David" w:hint="cs"/>
          <w:b/>
          <w:bCs/>
          <w:sz w:val="28"/>
          <w:szCs w:val="28"/>
          <w:rtl/>
        </w:rPr>
        <w:t xml:space="preserve"> נהרי עובד</w:t>
      </w:r>
      <w:r>
        <w:rPr>
          <w:rFonts w:ascii="David" w:hAnsi="David" w:cs="David"/>
          <w:b/>
          <w:bCs/>
          <w:sz w:val="28"/>
          <w:szCs w:val="28"/>
          <w:rtl/>
        </w:rPr>
        <w:t>:</w:t>
      </w:r>
      <w:r>
        <w:rPr>
          <w:rFonts w:ascii="David" w:hAnsi="David" w:cs="David"/>
          <w:sz w:val="28"/>
          <w:szCs w:val="28"/>
          <w:rtl/>
        </w:rPr>
        <w:t xml:space="preserve"> על סמך דיווח נקבל את הכספים.</w:t>
      </w:r>
    </w:p>
    <w:p w14:paraId="2B32E093"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זה לוח תוצאות, שכולו ממומן ע"י משרד הספורט?</w:t>
      </w:r>
    </w:p>
    <w:p w14:paraId="59DE351A" w14:textId="2B40426E" w:rsidR="00CA7588" w:rsidRDefault="00CA7588" w:rsidP="00CA7588">
      <w:pPr>
        <w:spacing w:after="160" w:line="276" w:lineRule="auto"/>
        <w:rPr>
          <w:rFonts w:ascii="David" w:hAnsi="David" w:cs="David"/>
          <w:sz w:val="28"/>
          <w:szCs w:val="28"/>
          <w:rtl/>
        </w:rPr>
      </w:pPr>
      <w:r>
        <w:rPr>
          <w:rFonts w:ascii="David" w:hAnsi="David" w:cs="David"/>
          <w:b/>
          <w:bCs/>
          <w:sz w:val="28"/>
          <w:szCs w:val="28"/>
          <w:rtl/>
        </w:rPr>
        <w:t>איילת</w:t>
      </w:r>
      <w:r w:rsidR="00FB752F">
        <w:rPr>
          <w:rFonts w:ascii="David" w:hAnsi="David" w:cs="David" w:hint="cs"/>
          <w:b/>
          <w:bCs/>
          <w:sz w:val="28"/>
          <w:szCs w:val="28"/>
          <w:rtl/>
        </w:rPr>
        <w:t xml:space="preserve"> נהרי עובד</w:t>
      </w:r>
      <w:r>
        <w:rPr>
          <w:rFonts w:ascii="David" w:hAnsi="David" w:cs="David"/>
          <w:b/>
          <w:bCs/>
          <w:sz w:val="28"/>
          <w:szCs w:val="28"/>
          <w:rtl/>
        </w:rPr>
        <w:t>:</w:t>
      </w:r>
      <w:r>
        <w:rPr>
          <w:rFonts w:ascii="David" w:hAnsi="David" w:cs="David"/>
          <w:sz w:val="28"/>
          <w:szCs w:val="28"/>
          <w:rtl/>
        </w:rPr>
        <w:t xml:space="preserve"> המימון 50% של משרד הספורט. אך בגלל שבעבר בוצע לוח חדש, נקבל בגינו 50%, והלוח החדש גם 50%, וזה יממן במלואו את הלוח החדש.</w:t>
      </w:r>
    </w:p>
    <w:p w14:paraId="3CA80E26" w14:textId="709FC7DC" w:rsidR="00CA7588" w:rsidRDefault="00CA7588" w:rsidP="00CA7588">
      <w:pPr>
        <w:spacing w:after="160" w:line="276" w:lineRule="auto"/>
        <w:rPr>
          <w:rFonts w:ascii="David" w:hAnsi="David" w:cs="David"/>
          <w:sz w:val="28"/>
          <w:szCs w:val="28"/>
          <w:rtl/>
        </w:rPr>
      </w:pPr>
      <w:r w:rsidRPr="00FB752F">
        <w:rPr>
          <w:rFonts w:ascii="David" w:hAnsi="David" w:cs="David"/>
          <w:b/>
          <w:bCs/>
          <w:sz w:val="28"/>
          <w:szCs w:val="28"/>
          <w:rtl/>
        </w:rPr>
        <w:t>ממה</w:t>
      </w:r>
      <w:r w:rsidR="00FB752F">
        <w:rPr>
          <w:rFonts w:ascii="David" w:hAnsi="David" w:cs="David" w:hint="cs"/>
          <w:sz w:val="28"/>
          <w:szCs w:val="28"/>
          <w:rtl/>
        </w:rPr>
        <w:t xml:space="preserve"> </w:t>
      </w:r>
      <w:r w:rsidR="00FB752F" w:rsidRPr="00FB752F">
        <w:rPr>
          <w:rFonts w:ascii="David" w:hAnsi="David" w:cs="David" w:hint="cs"/>
          <w:b/>
          <w:bCs/>
          <w:sz w:val="28"/>
          <w:szCs w:val="28"/>
          <w:rtl/>
        </w:rPr>
        <w:t>שיינפין</w:t>
      </w:r>
      <w:r>
        <w:rPr>
          <w:rFonts w:ascii="David" w:hAnsi="David" w:cs="David"/>
          <w:sz w:val="28"/>
          <w:szCs w:val="28"/>
          <w:rtl/>
        </w:rPr>
        <w:t xml:space="preserve">: כתבתי לך </w:t>
      </w:r>
      <w:proofErr w:type="spellStart"/>
      <w:r>
        <w:rPr>
          <w:rFonts w:ascii="David" w:hAnsi="David" w:cs="David"/>
          <w:sz w:val="28"/>
          <w:szCs w:val="28"/>
          <w:rtl/>
        </w:rPr>
        <w:t>בווצאפ</w:t>
      </w:r>
      <w:proofErr w:type="spellEnd"/>
      <w:r>
        <w:rPr>
          <w:rFonts w:ascii="David" w:hAnsi="David" w:cs="David"/>
          <w:sz w:val="28"/>
          <w:szCs w:val="28"/>
          <w:rtl/>
        </w:rPr>
        <w:t xml:space="preserve"> צחי, בדיוק לגבי ה-200,000 ש"ח של ההוראה מהמנהלת. זה להעביר כסף לסיירת תיקונים שנותנת מענה לשורדי שואה ונזקקים. </w:t>
      </w:r>
    </w:p>
    <w:p w14:paraId="16338A45"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סגור.</w:t>
      </w:r>
    </w:p>
    <w:p w14:paraId="524C30F6"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זו עבודת קודש, ממה, כל הכבוד. אפשר להעביר פה אחד?</w:t>
      </w:r>
    </w:p>
    <w:p w14:paraId="4FFF3A89"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כן. </w:t>
      </w:r>
    </w:p>
    <w:p w14:paraId="72464CA9" w14:textId="49E8D556" w:rsidR="00FB752F" w:rsidRDefault="00FB752F" w:rsidP="00CA7588">
      <w:pPr>
        <w:spacing w:after="160" w:line="276" w:lineRule="auto"/>
        <w:rPr>
          <w:rFonts w:ascii="David" w:hAnsi="David" w:cs="David"/>
          <w:sz w:val="28"/>
          <w:szCs w:val="28"/>
          <w:rtl/>
        </w:rPr>
      </w:pPr>
      <w:r w:rsidRPr="00FB752F">
        <w:rPr>
          <w:rFonts w:ascii="David" w:hAnsi="David" w:cs="David" w:hint="cs"/>
          <w:b/>
          <w:bCs/>
          <w:sz w:val="28"/>
          <w:szCs w:val="28"/>
          <w:rtl/>
        </w:rPr>
        <w:t>החלטה</w:t>
      </w:r>
      <w:r>
        <w:rPr>
          <w:rFonts w:ascii="David" w:hAnsi="David" w:cs="David" w:hint="cs"/>
          <w:sz w:val="28"/>
          <w:szCs w:val="28"/>
          <w:rtl/>
        </w:rPr>
        <w:t>: אושר פה אחד.</w:t>
      </w:r>
    </w:p>
    <w:p w14:paraId="0D758C90"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תודה לכולם. לפני שנסיים יש מסורת ששופכים מים על כל עובד חדש. אפשר לסגור את הישיבה.</w:t>
      </w:r>
    </w:p>
    <w:p w14:paraId="719E2E47" w14:textId="77777777" w:rsidR="00CA7588" w:rsidRDefault="00CA7588" w:rsidP="00CA7588">
      <w:pPr>
        <w:spacing w:after="160" w:line="276" w:lineRule="auto"/>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בהצלחה ותודה רבה לכל הצוות. חג שמח. </w:t>
      </w:r>
    </w:p>
    <w:p w14:paraId="5C623BF3" w14:textId="77777777" w:rsidR="00CA7588" w:rsidRDefault="00CA7588" w:rsidP="00CA7588">
      <w:pPr>
        <w:spacing w:line="288" w:lineRule="auto"/>
        <w:jc w:val="both"/>
        <w:rPr>
          <w:rFonts w:ascii="David" w:hAnsi="David" w:cs="David"/>
          <w:b/>
          <w:bCs/>
          <w:sz w:val="28"/>
          <w:szCs w:val="28"/>
          <w:rtl/>
        </w:rPr>
      </w:pPr>
    </w:p>
    <w:p w14:paraId="3FA2B152" w14:textId="77777777" w:rsidR="00CA7588" w:rsidRDefault="00CA7588" w:rsidP="00CA7588">
      <w:pPr>
        <w:spacing w:line="288" w:lineRule="auto"/>
        <w:jc w:val="both"/>
        <w:rPr>
          <w:rFonts w:ascii="David" w:hAnsi="David" w:cs="David"/>
          <w:b/>
          <w:bCs/>
          <w:sz w:val="28"/>
          <w:szCs w:val="28"/>
          <w:rtl/>
        </w:rPr>
      </w:pPr>
    </w:p>
    <w:p w14:paraId="5C837F59" w14:textId="77777777" w:rsidR="00CA7588" w:rsidRDefault="00CA7588" w:rsidP="00CA7588">
      <w:pPr>
        <w:jc w:val="both"/>
        <w:rPr>
          <w:rFonts w:ascii="David" w:hAnsi="David" w:cs="David"/>
          <w:b/>
          <w:bCs/>
          <w:sz w:val="28"/>
          <w:szCs w:val="28"/>
          <w:rtl/>
        </w:rPr>
      </w:pPr>
    </w:p>
    <w:p w14:paraId="3BB951C9" w14:textId="77777777" w:rsidR="00CA7588" w:rsidRDefault="00CA7588" w:rsidP="00CA7588">
      <w:pPr>
        <w:jc w:val="both"/>
        <w:rPr>
          <w:rFonts w:ascii="David" w:hAnsi="David" w:cs="David"/>
          <w:b/>
          <w:bCs/>
          <w:sz w:val="28"/>
          <w:szCs w:val="28"/>
          <w:rtl/>
        </w:rPr>
      </w:pPr>
    </w:p>
    <w:p w14:paraId="4F836316" w14:textId="14A49F6F" w:rsidR="00CA7588" w:rsidRDefault="00CA7588" w:rsidP="00CA7588">
      <w:pPr>
        <w:jc w:val="both"/>
        <w:rPr>
          <w:rFonts w:ascii="David" w:hAnsi="David" w:cs="David"/>
          <w:b/>
          <w:bCs/>
          <w:sz w:val="28"/>
          <w:szCs w:val="28"/>
          <w:rtl/>
        </w:rPr>
      </w:pPr>
      <w:r>
        <w:rPr>
          <w:rFonts w:ascii="David" w:hAnsi="David" w:cs="David"/>
          <w:b/>
          <w:bCs/>
          <w:sz w:val="28"/>
          <w:szCs w:val="28"/>
          <w:rtl/>
        </w:rPr>
        <w:t>חתימת יו"ר הועדה ________</w:t>
      </w:r>
    </w:p>
    <w:p w14:paraId="7E7D1F60" w14:textId="77777777" w:rsidR="00CA7588" w:rsidRDefault="00CA7588" w:rsidP="00CA7588">
      <w:pPr>
        <w:jc w:val="both"/>
        <w:rPr>
          <w:rFonts w:ascii="David" w:hAnsi="David" w:cs="David"/>
          <w:b/>
          <w:bCs/>
          <w:sz w:val="28"/>
          <w:szCs w:val="28"/>
          <w:rtl/>
        </w:rPr>
      </w:pPr>
    </w:p>
    <w:p w14:paraId="2129A4A8" w14:textId="77777777" w:rsidR="00CA7588" w:rsidRDefault="00CA7588" w:rsidP="00CA7588">
      <w:pPr>
        <w:jc w:val="both"/>
        <w:rPr>
          <w:rFonts w:ascii="David" w:hAnsi="David" w:cs="David"/>
          <w:b/>
          <w:bCs/>
          <w:sz w:val="28"/>
          <w:szCs w:val="28"/>
          <w:rtl/>
        </w:rPr>
      </w:pPr>
    </w:p>
    <w:p w14:paraId="559E8165" w14:textId="77777777" w:rsidR="00CA7588" w:rsidRDefault="00CA7588" w:rsidP="00CA7588">
      <w:pPr>
        <w:jc w:val="both"/>
        <w:rPr>
          <w:rFonts w:ascii="David" w:hAnsi="David" w:cs="David"/>
          <w:b/>
          <w:bCs/>
          <w:sz w:val="28"/>
          <w:szCs w:val="28"/>
          <w:rtl/>
        </w:rPr>
      </w:pPr>
    </w:p>
    <w:p w14:paraId="6ADC7750" w14:textId="77777777" w:rsidR="00D62B95" w:rsidRPr="00E976EF" w:rsidRDefault="00D62B95" w:rsidP="00D62B95">
      <w:pPr>
        <w:rPr>
          <w:rFonts w:ascii="Arial" w:hAnsi="Arial" w:cs="David"/>
          <w:sz w:val="28"/>
          <w:szCs w:val="28"/>
          <w:rtl/>
        </w:rPr>
      </w:pPr>
    </w:p>
    <w:p w14:paraId="26DA33FF" w14:textId="77777777" w:rsidR="00D62B95" w:rsidRPr="00E976EF" w:rsidRDefault="00D62B95" w:rsidP="00D62B95">
      <w:pPr>
        <w:rPr>
          <w:rFonts w:ascii="Arial" w:hAnsi="Arial" w:cs="David"/>
          <w:sz w:val="28"/>
          <w:szCs w:val="28"/>
          <w:rtl/>
        </w:rPr>
      </w:pPr>
    </w:p>
    <w:p w14:paraId="1C0981E6" w14:textId="77777777" w:rsidR="00D62B95" w:rsidRPr="00E976EF" w:rsidRDefault="00D62B95" w:rsidP="00D62B95">
      <w:pPr>
        <w:rPr>
          <w:rFonts w:ascii="Arial" w:hAnsi="Arial" w:cs="David"/>
          <w:sz w:val="28"/>
          <w:szCs w:val="28"/>
          <w:rtl/>
        </w:rPr>
      </w:pPr>
    </w:p>
    <w:p w14:paraId="33C91A3D" w14:textId="77777777" w:rsidR="00D62B95" w:rsidRPr="00E976EF" w:rsidRDefault="00D62B95" w:rsidP="00D62B95">
      <w:pPr>
        <w:rPr>
          <w:rFonts w:ascii="Arial" w:hAnsi="Arial" w:cs="David"/>
          <w:sz w:val="28"/>
          <w:szCs w:val="28"/>
          <w:rtl/>
        </w:rPr>
      </w:pPr>
    </w:p>
    <w:p w14:paraId="45006D27" w14:textId="77777777" w:rsidR="00EB32D0" w:rsidRPr="00E976EF" w:rsidRDefault="00EB32D0" w:rsidP="00D62B95">
      <w:pPr>
        <w:rPr>
          <w:sz w:val="28"/>
          <w:szCs w:val="28"/>
        </w:rPr>
      </w:pP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C636" w14:textId="77777777" w:rsidR="009E6788" w:rsidRDefault="009E6788" w:rsidP="00EB32D0">
      <w:r>
        <w:separator/>
      </w:r>
    </w:p>
  </w:endnote>
  <w:endnote w:type="continuationSeparator" w:id="0">
    <w:p w14:paraId="0F693085" w14:textId="77777777" w:rsidR="009E6788" w:rsidRDefault="009E6788"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2897" w14:textId="77777777" w:rsidR="006C5BC6" w:rsidRDefault="00E976EF" w:rsidP="00E976EF">
    <w:pPr>
      <w:pStyle w:val="a5"/>
      <w:bidi/>
      <w:ind w:left="-1418" w:right="-1481"/>
      <w:rPr>
        <w:rtl/>
      </w:rPr>
    </w:pPr>
    <w:r>
      <w:rPr>
        <w:noProof/>
        <w:lang w:bidi="he-IL"/>
      </w:rPr>
      <mc:AlternateContent>
        <mc:Choice Requires="wps">
          <w:drawing>
            <wp:inline distT="0" distB="0" distL="0" distR="0" wp14:anchorId="07869CBF" wp14:editId="5237F831">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6178"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07869CBF"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48396178"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F375" w14:textId="77777777" w:rsidR="009E6788" w:rsidRDefault="009E6788" w:rsidP="00EB32D0">
      <w:r>
        <w:separator/>
      </w:r>
    </w:p>
  </w:footnote>
  <w:footnote w:type="continuationSeparator" w:id="0">
    <w:p w14:paraId="7CE7A7E0" w14:textId="77777777" w:rsidR="009E6788" w:rsidRDefault="009E6788"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56D4"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78D6AF7A" wp14:editId="5F16C4BE">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607CBB6F"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4EE"/>
    <w:multiLevelType w:val="multilevel"/>
    <w:tmpl w:val="9190E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0416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A8"/>
    <w:rsid w:val="00080D46"/>
    <w:rsid w:val="00085DB4"/>
    <w:rsid w:val="000B2880"/>
    <w:rsid w:val="000B5932"/>
    <w:rsid w:val="000F5D5C"/>
    <w:rsid w:val="00136FF3"/>
    <w:rsid w:val="00172D90"/>
    <w:rsid w:val="001D7C1B"/>
    <w:rsid w:val="0020126B"/>
    <w:rsid w:val="00214ED7"/>
    <w:rsid w:val="00311012"/>
    <w:rsid w:val="00312FF6"/>
    <w:rsid w:val="003A18ED"/>
    <w:rsid w:val="003F1598"/>
    <w:rsid w:val="003F56CA"/>
    <w:rsid w:val="0040697A"/>
    <w:rsid w:val="00415714"/>
    <w:rsid w:val="004B77A2"/>
    <w:rsid w:val="00500C17"/>
    <w:rsid w:val="00513E5D"/>
    <w:rsid w:val="00520C45"/>
    <w:rsid w:val="0053227E"/>
    <w:rsid w:val="005537C4"/>
    <w:rsid w:val="005D0FF1"/>
    <w:rsid w:val="005F1910"/>
    <w:rsid w:val="006311E8"/>
    <w:rsid w:val="00675D98"/>
    <w:rsid w:val="00684321"/>
    <w:rsid w:val="006B4258"/>
    <w:rsid w:val="006C5BC6"/>
    <w:rsid w:val="006D7EBA"/>
    <w:rsid w:val="007005FF"/>
    <w:rsid w:val="00732695"/>
    <w:rsid w:val="007F6E38"/>
    <w:rsid w:val="008C0D94"/>
    <w:rsid w:val="008C41B2"/>
    <w:rsid w:val="008C7969"/>
    <w:rsid w:val="0092171F"/>
    <w:rsid w:val="009B0916"/>
    <w:rsid w:val="009E1F2F"/>
    <w:rsid w:val="009E5397"/>
    <w:rsid w:val="009E6788"/>
    <w:rsid w:val="009F0742"/>
    <w:rsid w:val="00A13C9E"/>
    <w:rsid w:val="00B1189D"/>
    <w:rsid w:val="00B5342A"/>
    <w:rsid w:val="00B732F4"/>
    <w:rsid w:val="00B82031"/>
    <w:rsid w:val="00B87AEB"/>
    <w:rsid w:val="00BB4040"/>
    <w:rsid w:val="00BB6E8B"/>
    <w:rsid w:val="00C35257"/>
    <w:rsid w:val="00C47DA8"/>
    <w:rsid w:val="00C85F32"/>
    <w:rsid w:val="00CA7588"/>
    <w:rsid w:val="00CB6D92"/>
    <w:rsid w:val="00D07B3B"/>
    <w:rsid w:val="00D254B0"/>
    <w:rsid w:val="00D27DCC"/>
    <w:rsid w:val="00D51CA5"/>
    <w:rsid w:val="00D53E6B"/>
    <w:rsid w:val="00D62B95"/>
    <w:rsid w:val="00D7512A"/>
    <w:rsid w:val="00E55866"/>
    <w:rsid w:val="00E6475B"/>
    <w:rsid w:val="00E83338"/>
    <w:rsid w:val="00E976EF"/>
    <w:rsid w:val="00EB32D0"/>
    <w:rsid w:val="00EB6E73"/>
    <w:rsid w:val="00F71055"/>
    <w:rsid w:val="00F87449"/>
    <w:rsid w:val="00F93706"/>
    <w:rsid w:val="00FA14A5"/>
    <w:rsid w:val="00FB752F"/>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E6DE5"/>
  <w14:defaultImageDpi w14:val="330"/>
  <w15:docId w15:val="{29DFDF05-7F9C-4F35-A9F7-06512696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10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903</Words>
  <Characters>4516</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25.3.2025</vt:lpstr>
      <vt:lpstr/>
    </vt:vector>
  </TitlesOfParts>
  <Company/>
  <LinksUpToDate>false</LinksUpToDate>
  <CharactersWithSpaces>5409</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25.3.2025</dc:title>
  <dc:subject>718648</dc:subject>
  <dc:creator>meri</dc:creator>
  <cp:keywords/>
  <dc:description/>
  <cp:lastModifiedBy>מירי מינוסקין</cp:lastModifiedBy>
  <cp:revision>2</cp:revision>
  <cp:lastPrinted>2015-11-11T09:38:00Z</cp:lastPrinted>
  <dcterms:created xsi:type="dcterms:W3CDTF">2025-03-25T16:40:00Z</dcterms:created>
  <dcterms:modified xsi:type="dcterms:W3CDTF">2025-03-26T06:46:00Z</dcterms:modified>
</cp:coreProperties>
</file>