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473F" w14:textId="77777777" w:rsidR="005F1B2F" w:rsidRPr="00E976EF" w:rsidRDefault="005F1B2F" w:rsidP="005F1B2F">
      <w:pPr>
        <w:ind w:left="6480"/>
        <w:outlineLvl w:val="0"/>
        <w:rPr>
          <w:rFonts w:ascii="Arial" w:hAnsi="Arial" w:cs="Arial"/>
          <w:sz w:val="28"/>
          <w:szCs w:val="28"/>
          <w:rtl/>
        </w:rPr>
      </w:pPr>
    </w:p>
    <w:p w14:paraId="3A432EFA" w14:textId="77777777" w:rsidR="005F1B2F" w:rsidRPr="00495F04" w:rsidRDefault="005F1B2F" w:rsidP="005F1B2F">
      <w:pPr>
        <w:ind w:left="5760"/>
        <w:jc w:val="right"/>
        <w:outlineLvl w:val="0"/>
        <w:rPr>
          <w:rFonts w:ascii="David" w:hAnsi="David" w:cs="David"/>
          <w:sz w:val="28"/>
          <w:szCs w:val="28"/>
          <w:rtl/>
        </w:rPr>
      </w:pPr>
      <w:r w:rsidRPr="00495F04">
        <w:rPr>
          <w:rFonts w:ascii="David" w:hAnsi="David" w:cs="David"/>
          <w:sz w:val="28"/>
          <w:szCs w:val="28"/>
          <w:rtl/>
        </w:rPr>
        <w:fldChar w:fldCharType="begin"/>
      </w:r>
      <w:r w:rsidRPr="00495F04">
        <w:rPr>
          <w:rFonts w:ascii="David" w:hAnsi="David" w:cs="David"/>
          <w:sz w:val="28"/>
          <w:szCs w:val="28"/>
          <w:rtl/>
        </w:rPr>
        <w:instrText xml:space="preserve"> </w:instrText>
      </w:r>
      <w:r w:rsidRPr="00495F04">
        <w:rPr>
          <w:rFonts w:ascii="David" w:hAnsi="David" w:cs="David"/>
          <w:sz w:val="28"/>
          <w:szCs w:val="28"/>
        </w:rPr>
        <w:instrText>CREATEDATE  \@ "dd MMMM yyyy"  \* MERGEFORMAT</w:instrText>
      </w:r>
      <w:r w:rsidRPr="00495F04">
        <w:rPr>
          <w:rFonts w:ascii="David" w:hAnsi="David" w:cs="David"/>
          <w:sz w:val="28"/>
          <w:szCs w:val="28"/>
          <w:rtl/>
        </w:rPr>
        <w:instrText xml:space="preserve"> </w:instrText>
      </w:r>
      <w:r w:rsidRPr="00495F04">
        <w:rPr>
          <w:rFonts w:ascii="David" w:hAnsi="David" w:cs="David"/>
          <w:sz w:val="28"/>
          <w:szCs w:val="28"/>
          <w:rtl/>
        </w:rPr>
        <w:fldChar w:fldCharType="separate"/>
      </w:r>
      <w:r w:rsidRPr="00495F04">
        <w:rPr>
          <w:rFonts w:ascii="David" w:hAnsi="David" w:cs="David"/>
          <w:noProof/>
          <w:sz w:val="28"/>
          <w:szCs w:val="28"/>
          <w:rtl/>
        </w:rPr>
        <w:t>‏</w:t>
      </w:r>
      <w:r>
        <w:rPr>
          <w:rFonts w:ascii="David" w:hAnsi="David" w:cs="David" w:hint="cs"/>
          <w:noProof/>
          <w:sz w:val="28"/>
          <w:szCs w:val="28"/>
          <w:rtl/>
        </w:rPr>
        <w:t xml:space="preserve">      </w:t>
      </w:r>
      <w:r w:rsidRPr="00495F04">
        <w:rPr>
          <w:rFonts w:ascii="David" w:hAnsi="David" w:cs="David"/>
          <w:noProof/>
          <w:sz w:val="28"/>
          <w:szCs w:val="28"/>
          <w:rtl/>
        </w:rPr>
        <w:t>29 אפריל 2026</w:t>
      </w:r>
      <w:r w:rsidRPr="00495F04">
        <w:rPr>
          <w:rFonts w:ascii="David" w:hAnsi="David" w:cs="David"/>
          <w:sz w:val="28"/>
          <w:szCs w:val="28"/>
          <w:rtl/>
        </w:rPr>
        <w:fldChar w:fldCharType="end"/>
      </w:r>
      <w:r w:rsidRPr="00495F04">
        <w:rPr>
          <w:rFonts w:ascii="David" w:hAnsi="David" w:cs="David"/>
          <w:sz w:val="28"/>
          <w:szCs w:val="28"/>
          <w:rtl/>
        </w:rPr>
        <w:t xml:space="preserve">  </w:t>
      </w:r>
    </w:p>
    <w:p w14:paraId="3E6E06A9" w14:textId="77777777" w:rsidR="005F1B2F" w:rsidRPr="00495F04" w:rsidRDefault="005F1B2F" w:rsidP="005F1B2F">
      <w:pPr>
        <w:ind w:left="5760"/>
        <w:jc w:val="right"/>
        <w:outlineLvl w:val="0"/>
        <w:rPr>
          <w:rFonts w:ascii="David" w:hAnsi="David" w:cs="David"/>
          <w:sz w:val="28"/>
          <w:szCs w:val="28"/>
          <w:rtl/>
        </w:rPr>
      </w:pPr>
      <w:r w:rsidRPr="00495F04">
        <w:rPr>
          <w:rFonts w:ascii="David" w:hAnsi="David" w:cs="David"/>
          <w:sz w:val="28"/>
          <w:szCs w:val="28"/>
          <w:rtl/>
        </w:rPr>
        <w:t xml:space="preserve"> </w:t>
      </w:r>
      <w:r w:rsidRPr="00495F04">
        <w:rPr>
          <w:rFonts w:ascii="David" w:hAnsi="David" w:cs="David"/>
          <w:b/>
          <w:sz w:val="28"/>
          <w:szCs w:val="28"/>
          <w:rtl/>
        </w:rPr>
        <w:fldChar w:fldCharType="begin"/>
      </w:r>
      <w:r w:rsidRPr="00495F04">
        <w:rPr>
          <w:rFonts w:ascii="David" w:hAnsi="David" w:cs="David"/>
          <w:b/>
          <w:sz w:val="28"/>
          <w:szCs w:val="28"/>
          <w:rtl/>
        </w:rPr>
        <w:instrText xml:space="preserve"> </w:instrText>
      </w:r>
      <w:r w:rsidRPr="00495F04">
        <w:rPr>
          <w:rFonts w:ascii="David" w:hAnsi="David" w:cs="David"/>
          <w:b/>
          <w:sz w:val="28"/>
          <w:szCs w:val="28"/>
        </w:rPr>
        <w:instrText>CREATEDATE  \@ "dd MMMM yyyy" \h  \* MERGEFORMAT</w:instrText>
      </w:r>
      <w:r w:rsidRPr="00495F04">
        <w:rPr>
          <w:rFonts w:ascii="David" w:hAnsi="David" w:cs="David"/>
          <w:b/>
          <w:sz w:val="28"/>
          <w:szCs w:val="28"/>
          <w:rtl/>
        </w:rPr>
        <w:instrText xml:space="preserve"> </w:instrText>
      </w:r>
      <w:r w:rsidRPr="00495F04">
        <w:rPr>
          <w:rFonts w:ascii="David" w:hAnsi="David" w:cs="David"/>
          <w:b/>
          <w:sz w:val="28"/>
          <w:szCs w:val="28"/>
          <w:rtl/>
        </w:rPr>
        <w:fldChar w:fldCharType="separate"/>
      </w:r>
      <w:r w:rsidRPr="00495F04">
        <w:rPr>
          <w:rFonts w:ascii="David" w:hAnsi="David" w:cs="David"/>
          <w:b/>
          <w:noProof/>
          <w:sz w:val="28"/>
          <w:szCs w:val="28"/>
          <w:rtl/>
        </w:rPr>
        <w:t>‏י"ב אייר תשפ"ו</w:t>
      </w:r>
      <w:r w:rsidRPr="00495F04">
        <w:rPr>
          <w:rFonts w:ascii="David" w:hAnsi="David" w:cs="David"/>
          <w:sz w:val="28"/>
          <w:szCs w:val="28"/>
          <w:rtl/>
        </w:rPr>
        <w:fldChar w:fldCharType="end"/>
      </w:r>
    </w:p>
    <w:p w14:paraId="1E025312" w14:textId="77777777" w:rsidR="005F1B2F" w:rsidRPr="00495F04" w:rsidRDefault="005F1B2F" w:rsidP="005F1B2F">
      <w:pPr>
        <w:ind w:left="5760"/>
        <w:jc w:val="right"/>
        <w:outlineLvl w:val="0"/>
        <w:rPr>
          <w:rFonts w:ascii="David" w:hAnsi="David" w:cs="David"/>
          <w:b/>
          <w:sz w:val="28"/>
          <w:szCs w:val="28"/>
        </w:rPr>
      </w:pPr>
      <w:r w:rsidRPr="00495F04">
        <w:rPr>
          <w:rFonts w:ascii="David" w:hAnsi="David" w:cs="David"/>
          <w:sz w:val="28"/>
          <w:szCs w:val="28"/>
          <w:rtl/>
        </w:rPr>
        <w:t xml:space="preserve"> </w:t>
      </w:r>
      <w:r w:rsidRPr="00495F04">
        <w:rPr>
          <w:rFonts w:ascii="David" w:hAnsi="David" w:cs="David"/>
          <w:b/>
          <w:sz w:val="28"/>
          <w:szCs w:val="28"/>
          <w:rtl/>
        </w:rPr>
        <w:t xml:space="preserve">סימוכין: </w:t>
      </w:r>
      <w:r w:rsidRPr="00495F04">
        <w:rPr>
          <w:rFonts w:ascii="David" w:hAnsi="David" w:cs="David"/>
          <w:b/>
          <w:sz w:val="28"/>
          <w:szCs w:val="28"/>
          <w:rtl/>
        </w:rPr>
        <w:fldChar w:fldCharType="begin"/>
      </w:r>
      <w:r w:rsidRPr="00495F04">
        <w:rPr>
          <w:rFonts w:ascii="David" w:hAnsi="David" w:cs="David"/>
          <w:b/>
          <w:sz w:val="28"/>
          <w:szCs w:val="28"/>
          <w:rtl/>
        </w:rPr>
        <w:instrText xml:space="preserve"> </w:instrText>
      </w:r>
      <w:r w:rsidRPr="00495F04">
        <w:rPr>
          <w:rFonts w:ascii="David" w:hAnsi="David" w:cs="David"/>
          <w:b/>
          <w:sz w:val="28"/>
          <w:szCs w:val="28"/>
        </w:rPr>
        <w:instrText>SUBJECT   \* MERGEFORMAT</w:instrText>
      </w:r>
      <w:r w:rsidRPr="00495F04">
        <w:rPr>
          <w:rFonts w:ascii="David" w:hAnsi="David" w:cs="David"/>
          <w:b/>
          <w:sz w:val="28"/>
          <w:szCs w:val="28"/>
          <w:rtl/>
        </w:rPr>
        <w:instrText xml:space="preserve"> </w:instrText>
      </w:r>
      <w:r w:rsidRPr="00495F04">
        <w:rPr>
          <w:rFonts w:ascii="David" w:hAnsi="David" w:cs="David"/>
          <w:b/>
          <w:sz w:val="28"/>
          <w:szCs w:val="28"/>
          <w:rtl/>
        </w:rPr>
        <w:fldChar w:fldCharType="separate"/>
      </w:r>
      <w:r w:rsidRPr="00495F04">
        <w:rPr>
          <w:rFonts w:ascii="David" w:hAnsi="David" w:cs="David"/>
          <w:b/>
          <w:sz w:val="28"/>
          <w:szCs w:val="28"/>
          <w:rtl/>
        </w:rPr>
        <w:t>747060</w:t>
      </w:r>
      <w:r w:rsidRPr="00495F04">
        <w:rPr>
          <w:rFonts w:ascii="David" w:hAnsi="David" w:cs="David"/>
          <w:b/>
          <w:sz w:val="28"/>
          <w:szCs w:val="28"/>
          <w:rtl/>
        </w:rPr>
        <w:fldChar w:fldCharType="end"/>
      </w:r>
      <w:r w:rsidRPr="00495F04">
        <w:rPr>
          <w:rFonts w:ascii="David" w:hAnsi="David" w:cs="David"/>
          <w:b/>
          <w:sz w:val="28"/>
          <w:szCs w:val="28"/>
          <w:rtl/>
        </w:rPr>
        <w:t xml:space="preserve"> </w:t>
      </w:r>
    </w:p>
    <w:p w14:paraId="5A398C90" w14:textId="1627EFFD" w:rsidR="005F1B2F" w:rsidRPr="00B83852" w:rsidRDefault="008345B8" w:rsidP="00B83852">
      <w:pPr>
        <w:pStyle w:val="1"/>
        <w:jc w:val="center"/>
        <w:rPr>
          <w:rFonts w:ascii="David" w:hAnsi="David" w:cs="David"/>
          <w:b/>
          <w:bCs/>
          <w:color w:val="auto"/>
          <w:sz w:val="28"/>
          <w:szCs w:val="28"/>
          <w:rtl/>
        </w:rPr>
      </w:pPr>
      <w:r w:rsidRPr="00B83852">
        <w:rPr>
          <w:rFonts w:ascii="David" w:hAnsi="David" w:cs="David"/>
          <w:b/>
          <w:bCs/>
          <w:color w:val="auto"/>
          <w:sz w:val="28"/>
          <w:szCs w:val="28"/>
          <w:rtl/>
        </w:rPr>
        <w:t>פרוטוקול ועדת כספים מיום 28</w:t>
      </w:r>
      <w:r w:rsidR="00B83852" w:rsidRPr="00B83852">
        <w:rPr>
          <w:rFonts w:ascii="David" w:hAnsi="David" w:cs="David"/>
          <w:b/>
          <w:bCs/>
          <w:color w:val="auto"/>
          <w:sz w:val="28"/>
          <w:szCs w:val="28"/>
          <w:rtl/>
        </w:rPr>
        <w:t>/</w:t>
      </w:r>
      <w:r w:rsidRPr="00B83852">
        <w:rPr>
          <w:rFonts w:ascii="David" w:hAnsi="David" w:cs="David"/>
          <w:b/>
          <w:bCs/>
          <w:color w:val="auto"/>
          <w:sz w:val="28"/>
          <w:szCs w:val="28"/>
          <w:rtl/>
        </w:rPr>
        <w:t>4</w:t>
      </w:r>
      <w:r w:rsidR="00B83852" w:rsidRPr="00B83852">
        <w:rPr>
          <w:rFonts w:ascii="David" w:hAnsi="David" w:cs="David"/>
          <w:b/>
          <w:bCs/>
          <w:color w:val="auto"/>
          <w:sz w:val="28"/>
          <w:szCs w:val="28"/>
          <w:rtl/>
        </w:rPr>
        <w:t>/</w:t>
      </w:r>
      <w:r w:rsidRPr="00B83852">
        <w:rPr>
          <w:rFonts w:ascii="David" w:hAnsi="David" w:cs="David"/>
          <w:b/>
          <w:bCs/>
          <w:color w:val="auto"/>
          <w:sz w:val="28"/>
          <w:szCs w:val="28"/>
          <w:rtl/>
        </w:rPr>
        <w:t>26</w:t>
      </w:r>
    </w:p>
    <w:p w14:paraId="76742ABD" w14:textId="77777777" w:rsidR="008345B8" w:rsidRDefault="008345B8" w:rsidP="005F1B2F">
      <w:pPr>
        <w:rPr>
          <w:rFonts w:ascii="Arial" w:hAnsi="Arial" w:cs="David"/>
          <w:sz w:val="28"/>
          <w:szCs w:val="28"/>
          <w:rtl/>
        </w:rPr>
      </w:pPr>
    </w:p>
    <w:p w14:paraId="3451C284" w14:textId="77777777" w:rsidR="008345B8" w:rsidRPr="00495F04" w:rsidRDefault="008345B8" w:rsidP="005F1B2F">
      <w:pPr>
        <w:rPr>
          <w:rFonts w:ascii="Arial" w:hAnsi="Arial" w:cs="David"/>
          <w:sz w:val="28"/>
          <w:szCs w:val="28"/>
        </w:rPr>
      </w:pPr>
    </w:p>
    <w:p w14:paraId="6CD264E6" w14:textId="77777777" w:rsidR="005F1B2F" w:rsidRPr="00495F04" w:rsidRDefault="005F1B2F" w:rsidP="005F1B2F">
      <w:pPr>
        <w:rPr>
          <w:rFonts w:ascii="Arial" w:hAnsi="Arial" w:cs="David"/>
          <w:b/>
          <w:bCs/>
          <w:sz w:val="28"/>
          <w:szCs w:val="28"/>
          <w:u w:val="single"/>
          <w:rtl/>
        </w:rPr>
      </w:pPr>
      <w:r w:rsidRPr="00495F04">
        <w:rPr>
          <w:rFonts w:ascii="Arial" w:hAnsi="Arial" w:cs="David"/>
          <w:b/>
          <w:bCs/>
          <w:sz w:val="28"/>
          <w:szCs w:val="28"/>
          <w:u w:val="single"/>
          <w:rtl/>
        </w:rPr>
        <w:t>שמות חברי הוועדה הנוכחים:</w:t>
      </w:r>
    </w:p>
    <w:p w14:paraId="5E75BDAB"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דני הרוש– יו"ר הוועדה</w:t>
      </w:r>
    </w:p>
    <w:p w14:paraId="65FA3B89"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יעל סער – חברת הוועדה</w:t>
      </w:r>
    </w:p>
    <w:p w14:paraId="4BCADE9F"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ממה שיינפין – חבר הוועדה</w:t>
      </w:r>
    </w:p>
    <w:p w14:paraId="40CB4A29"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אמיר קולמן – חבר הוועדה</w:t>
      </w:r>
    </w:p>
    <w:p w14:paraId="51E8DCE9" w14:textId="77777777" w:rsidR="005F1B2F" w:rsidRDefault="005F1B2F" w:rsidP="005F1B2F">
      <w:pPr>
        <w:rPr>
          <w:rFonts w:ascii="Arial" w:hAnsi="Arial" w:cs="David"/>
          <w:b/>
          <w:bCs/>
          <w:sz w:val="28"/>
          <w:szCs w:val="28"/>
          <w:rtl/>
        </w:rPr>
      </w:pPr>
      <w:r w:rsidRPr="00495F04">
        <w:rPr>
          <w:rFonts w:ascii="Arial" w:hAnsi="Arial" w:cs="David"/>
          <w:b/>
          <w:bCs/>
          <w:sz w:val="28"/>
          <w:szCs w:val="28"/>
          <w:rtl/>
        </w:rPr>
        <w:t>לירית שפיר שמש – חברת הוועדה</w:t>
      </w:r>
    </w:p>
    <w:p w14:paraId="6D6FC490"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אורן כהן – חבר הוועדה</w:t>
      </w:r>
    </w:p>
    <w:p w14:paraId="73D4B40E" w14:textId="77777777" w:rsidR="005F1B2F" w:rsidRPr="00495F04" w:rsidRDefault="005F1B2F" w:rsidP="005F1B2F">
      <w:pPr>
        <w:rPr>
          <w:rFonts w:ascii="Arial" w:hAnsi="Arial" w:cs="David"/>
          <w:b/>
          <w:bCs/>
          <w:sz w:val="28"/>
          <w:szCs w:val="28"/>
          <w:rtl/>
        </w:rPr>
      </w:pPr>
    </w:p>
    <w:p w14:paraId="420C8515" w14:textId="77777777" w:rsidR="005F1B2F" w:rsidRPr="00495F04" w:rsidRDefault="005F1B2F" w:rsidP="005F1B2F">
      <w:pPr>
        <w:rPr>
          <w:rFonts w:ascii="Arial" w:hAnsi="Arial" w:cs="David"/>
          <w:b/>
          <w:bCs/>
          <w:sz w:val="28"/>
          <w:szCs w:val="28"/>
          <w:rtl/>
        </w:rPr>
      </w:pPr>
    </w:p>
    <w:p w14:paraId="755A442D" w14:textId="77777777" w:rsidR="005F1B2F" w:rsidRPr="00495F04" w:rsidRDefault="005F1B2F" w:rsidP="005F1B2F">
      <w:pPr>
        <w:rPr>
          <w:rFonts w:ascii="Arial" w:hAnsi="Arial" w:cs="David"/>
          <w:b/>
          <w:bCs/>
          <w:sz w:val="28"/>
          <w:szCs w:val="28"/>
          <w:u w:val="single"/>
          <w:rtl/>
        </w:rPr>
      </w:pPr>
      <w:r w:rsidRPr="00495F04">
        <w:rPr>
          <w:rFonts w:ascii="Arial" w:hAnsi="Arial" w:cs="David"/>
          <w:b/>
          <w:bCs/>
          <w:sz w:val="28"/>
          <w:szCs w:val="28"/>
          <w:u w:val="single"/>
          <w:rtl/>
        </w:rPr>
        <w:t>שמות מוזמנים שנכחו:</w:t>
      </w:r>
    </w:p>
    <w:p w14:paraId="22F6727A"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צחי בן אדרת, רו"ח – גזבר העירייה</w:t>
      </w:r>
      <w:r w:rsidRPr="00495F04">
        <w:rPr>
          <w:rFonts w:ascii="Arial" w:hAnsi="Arial" w:cs="David"/>
          <w:b/>
          <w:bCs/>
          <w:sz w:val="28"/>
          <w:szCs w:val="28"/>
          <w:rtl/>
        </w:rPr>
        <w:br/>
        <w:t>אלון בן זקן – יועץ משפט</w:t>
      </w:r>
    </w:p>
    <w:p w14:paraId="63927D2C"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פירי לוי –סגנית מנהלת אגף תקציבים</w:t>
      </w:r>
    </w:p>
    <w:p w14:paraId="05D8EC6F"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 xml:space="preserve">איילת נהרי עובד –  רו"ח, מנהלת  תקציב פיתוח </w:t>
      </w:r>
    </w:p>
    <w:p w14:paraId="6DF323EE"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לינור גיירו– מנהלת לשכת גזבר</w:t>
      </w:r>
    </w:p>
    <w:p w14:paraId="23B657DA" w14:textId="77777777" w:rsidR="005F1B2F" w:rsidRPr="00495F04" w:rsidRDefault="005F1B2F" w:rsidP="005F1B2F">
      <w:pPr>
        <w:rPr>
          <w:rFonts w:ascii="Arial" w:hAnsi="Arial" w:cs="David"/>
          <w:b/>
          <w:bCs/>
          <w:sz w:val="28"/>
          <w:szCs w:val="28"/>
          <w:u w:val="single"/>
          <w:rtl/>
        </w:rPr>
      </w:pPr>
      <w:r w:rsidRPr="00495F04">
        <w:rPr>
          <w:rFonts w:ascii="Arial" w:hAnsi="Arial" w:cs="David"/>
          <w:b/>
          <w:bCs/>
          <w:sz w:val="28"/>
          <w:szCs w:val="28"/>
          <w:u w:val="single"/>
          <w:rtl/>
        </w:rPr>
        <w:br/>
        <w:t>שמות חברי הוועדה שלא נכחו:</w:t>
      </w:r>
    </w:p>
    <w:p w14:paraId="2554F960" w14:textId="77777777" w:rsidR="005F1B2F" w:rsidRPr="00495F04" w:rsidRDefault="005F1B2F" w:rsidP="005F1B2F">
      <w:pPr>
        <w:rPr>
          <w:rFonts w:ascii="Arial" w:hAnsi="Arial" w:cs="David"/>
          <w:b/>
          <w:bCs/>
          <w:sz w:val="28"/>
          <w:szCs w:val="28"/>
          <w:rtl/>
        </w:rPr>
      </w:pPr>
      <w:r w:rsidRPr="00495F04">
        <w:rPr>
          <w:rFonts w:ascii="Arial" w:hAnsi="Arial" w:cs="David"/>
          <w:b/>
          <w:bCs/>
          <w:sz w:val="28"/>
          <w:szCs w:val="28"/>
          <w:rtl/>
        </w:rPr>
        <w:t>הדר לביא – חברת הוועדה</w:t>
      </w:r>
    </w:p>
    <w:p w14:paraId="47EF8DAC" w14:textId="77777777" w:rsidR="005F1B2F" w:rsidRDefault="005F1B2F" w:rsidP="005F1B2F">
      <w:pPr>
        <w:rPr>
          <w:rFonts w:ascii="Arial" w:hAnsi="Arial" w:cs="David"/>
          <w:b/>
          <w:bCs/>
          <w:sz w:val="28"/>
          <w:szCs w:val="28"/>
          <w:u w:val="single"/>
          <w:rtl/>
        </w:rPr>
      </w:pPr>
    </w:p>
    <w:p w14:paraId="4C1AE95C" w14:textId="77777777" w:rsidR="005F1B2F" w:rsidRPr="00495F04" w:rsidRDefault="005F1B2F" w:rsidP="005F1B2F">
      <w:pPr>
        <w:rPr>
          <w:rFonts w:ascii="Arial" w:hAnsi="Arial" w:cs="David"/>
          <w:b/>
          <w:bCs/>
          <w:sz w:val="28"/>
          <w:szCs w:val="28"/>
          <w:u w:val="single"/>
          <w:rtl/>
        </w:rPr>
      </w:pPr>
    </w:p>
    <w:p w14:paraId="3F773B26" w14:textId="77777777" w:rsidR="005F1B2F" w:rsidRPr="00495F04" w:rsidRDefault="005F1B2F" w:rsidP="005F1B2F">
      <w:pPr>
        <w:rPr>
          <w:rFonts w:ascii="Arial" w:hAnsi="Arial" w:cs="David"/>
          <w:b/>
          <w:bCs/>
          <w:sz w:val="28"/>
          <w:szCs w:val="28"/>
          <w:u w:val="single"/>
          <w:rtl/>
        </w:rPr>
      </w:pPr>
      <w:r w:rsidRPr="00495F04">
        <w:rPr>
          <w:rFonts w:ascii="Arial" w:hAnsi="Arial" w:cs="David"/>
          <w:b/>
          <w:bCs/>
          <w:sz w:val="28"/>
          <w:szCs w:val="28"/>
          <w:u w:val="single"/>
          <w:rtl/>
        </w:rPr>
        <w:t>סדר יום:</w:t>
      </w:r>
    </w:p>
    <w:p w14:paraId="5C24FAA4" w14:textId="77777777" w:rsidR="005F1B2F" w:rsidRPr="00495F04" w:rsidRDefault="005F1B2F" w:rsidP="005F1B2F">
      <w:pPr>
        <w:numPr>
          <w:ilvl w:val="0"/>
          <w:numId w:val="1"/>
        </w:numPr>
        <w:tabs>
          <w:tab w:val="num" w:pos="360"/>
        </w:tabs>
        <w:rPr>
          <w:rFonts w:ascii="Arial" w:hAnsi="Arial" w:cs="David"/>
          <w:b/>
          <w:bCs/>
          <w:sz w:val="28"/>
          <w:szCs w:val="28"/>
        </w:rPr>
      </w:pPr>
      <w:r w:rsidRPr="00495F04">
        <w:rPr>
          <w:rFonts w:ascii="Arial" w:hAnsi="Arial" w:cs="David"/>
          <w:b/>
          <w:bCs/>
          <w:sz w:val="28"/>
          <w:szCs w:val="28"/>
          <w:rtl/>
        </w:rPr>
        <w:t>העברות מסעיף לסעיף שוטף.</w:t>
      </w:r>
    </w:p>
    <w:p w14:paraId="11B05D9E" w14:textId="77777777" w:rsidR="005F1B2F" w:rsidRPr="00495F04" w:rsidRDefault="005F1B2F" w:rsidP="005F1B2F">
      <w:pPr>
        <w:numPr>
          <w:ilvl w:val="0"/>
          <w:numId w:val="1"/>
        </w:numPr>
        <w:tabs>
          <w:tab w:val="num" w:pos="360"/>
        </w:tabs>
        <w:rPr>
          <w:rFonts w:ascii="Arial" w:hAnsi="Arial" w:cs="David"/>
          <w:b/>
          <w:bCs/>
          <w:sz w:val="28"/>
          <w:szCs w:val="28"/>
          <w:rtl/>
        </w:rPr>
      </w:pPr>
      <w:r w:rsidRPr="00495F04">
        <w:rPr>
          <w:rFonts w:ascii="Arial" w:hAnsi="Arial" w:cs="David"/>
          <w:b/>
          <w:bCs/>
          <w:sz w:val="28"/>
          <w:szCs w:val="28"/>
          <w:rtl/>
        </w:rPr>
        <w:t>העברות מסעיף לסעיף תקציב פיתוח.</w:t>
      </w:r>
    </w:p>
    <w:p w14:paraId="3604296D" w14:textId="77777777" w:rsidR="005F1B2F" w:rsidRPr="00495F04" w:rsidRDefault="005F1B2F" w:rsidP="005F1B2F">
      <w:pPr>
        <w:rPr>
          <w:rFonts w:ascii="Arial" w:hAnsi="Arial" w:cs="David"/>
          <w:b/>
          <w:bCs/>
          <w:sz w:val="28"/>
          <w:szCs w:val="28"/>
          <w:rtl/>
        </w:rPr>
      </w:pPr>
    </w:p>
    <w:p w14:paraId="58B608D2" w14:textId="77777777" w:rsidR="005F1B2F" w:rsidRDefault="005F1B2F" w:rsidP="005F1B2F">
      <w:pPr>
        <w:spacing w:after="160" w:line="288" w:lineRule="auto"/>
        <w:jc w:val="both"/>
        <w:rPr>
          <w:rFonts w:ascii="David" w:hAnsi="David" w:cs="David"/>
          <w:b/>
          <w:bCs/>
          <w:sz w:val="28"/>
          <w:szCs w:val="28"/>
          <w:rtl/>
        </w:rPr>
      </w:pPr>
    </w:p>
    <w:p w14:paraId="5A7D5267" w14:textId="77777777" w:rsidR="005F1B2F" w:rsidRDefault="005F1B2F" w:rsidP="005F1B2F">
      <w:pPr>
        <w:spacing w:after="160" w:line="276" w:lineRule="auto"/>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r w:rsidRPr="008D4023">
        <w:rPr>
          <w:rFonts w:ascii="David" w:hAnsi="David" w:cs="David" w:hint="cs"/>
          <w:sz w:val="28"/>
          <w:szCs w:val="28"/>
          <w:rtl/>
        </w:rPr>
        <w:t xml:space="preserve">ערב </w:t>
      </w:r>
      <w:r>
        <w:rPr>
          <w:rFonts w:ascii="David" w:hAnsi="David" w:cs="David" w:hint="cs"/>
          <w:sz w:val="28"/>
          <w:szCs w:val="28"/>
          <w:rtl/>
        </w:rPr>
        <w:t>טוב לכל החברים, פותחים הישיבה.</w:t>
      </w:r>
    </w:p>
    <w:p w14:paraId="14CF2BC3" w14:textId="77777777" w:rsidR="005F1B2F" w:rsidRPr="000838BF" w:rsidRDefault="005F1B2F" w:rsidP="005F1B2F">
      <w:pPr>
        <w:spacing w:after="160" w:line="288" w:lineRule="auto"/>
        <w:jc w:val="both"/>
        <w:rPr>
          <w:rFonts w:ascii="David" w:hAnsi="David" w:cs="David"/>
          <w:sz w:val="28"/>
          <w:szCs w:val="28"/>
          <w:rtl/>
        </w:rPr>
      </w:pPr>
      <w:r>
        <w:rPr>
          <w:rFonts w:ascii="David" w:hAnsi="David" w:cs="David" w:hint="cs"/>
          <w:b/>
          <w:bCs/>
          <w:sz w:val="28"/>
          <w:szCs w:val="28"/>
          <w:rtl/>
        </w:rPr>
        <w:t>צחי בן אדרת:</w:t>
      </w:r>
      <w:r>
        <w:rPr>
          <w:rFonts w:ascii="David" w:hAnsi="David" w:cs="David" w:hint="cs"/>
          <w:sz w:val="28"/>
          <w:szCs w:val="28"/>
          <w:rtl/>
        </w:rPr>
        <w:t xml:space="preserve"> יש היום 2 העברות, שוטף ופיתוח.</w:t>
      </w:r>
    </w:p>
    <w:p w14:paraId="6ACE925B" w14:textId="77777777" w:rsidR="005F1B2F" w:rsidRPr="00187B0B" w:rsidRDefault="005F1B2F" w:rsidP="005F1B2F">
      <w:pPr>
        <w:spacing w:after="160" w:line="276" w:lineRule="auto"/>
        <w:rPr>
          <w:rFonts w:ascii="David" w:hAnsi="David" w:cs="David"/>
          <w:b/>
          <w:bCs/>
          <w:sz w:val="28"/>
          <w:szCs w:val="28"/>
          <w:u w:val="single"/>
        </w:rPr>
      </w:pPr>
    </w:p>
    <w:p w14:paraId="11D1A7F2" w14:textId="77777777" w:rsidR="005F1B2F" w:rsidRPr="00AA1A75" w:rsidRDefault="005F1B2F" w:rsidP="005F1B2F">
      <w:pPr>
        <w:spacing w:after="160" w:line="288" w:lineRule="auto"/>
        <w:jc w:val="both"/>
        <w:rPr>
          <w:rFonts w:ascii="David" w:hAnsi="David" w:cs="David"/>
          <w:b/>
          <w:bCs/>
          <w:sz w:val="28"/>
          <w:szCs w:val="28"/>
          <w:u w:val="single"/>
          <w:rtl/>
        </w:rPr>
      </w:pPr>
      <w:r w:rsidRPr="00AA1A75">
        <w:rPr>
          <w:rFonts w:ascii="David" w:hAnsi="David" w:cs="David"/>
          <w:b/>
          <w:bCs/>
          <w:sz w:val="28"/>
          <w:szCs w:val="28"/>
          <w:u w:val="single"/>
          <w:rtl/>
        </w:rPr>
        <w:t>העברות מסעיף לסעיף שוטף</w:t>
      </w:r>
    </w:p>
    <w:p w14:paraId="33249E32"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פירי לוי:</w:t>
      </w:r>
      <w:r>
        <w:rPr>
          <w:rFonts w:ascii="David" w:hAnsi="David" w:cs="David" w:hint="cs"/>
          <w:sz w:val="28"/>
          <w:szCs w:val="28"/>
          <w:rtl/>
        </w:rPr>
        <w:t xml:space="preserve"> נתחיל בשוטף. יש 5 העברות. העברה ראשונה היא הגדרת הכנסה מול הוצאה בספריות, 10,000 ש"ח. </w:t>
      </w:r>
    </w:p>
    <w:p w14:paraId="1ED5AF3F" w14:textId="77777777" w:rsidR="005F1B2F" w:rsidRDefault="005F1B2F" w:rsidP="005F1B2F">
      <w:pPr>
        <w:spacing w:after="160" w:line="288" w:lineRule="auto"/>
        <w:jc w:val="both"/>
        <w:rPr>
          <w:rFonts w:ascii="David" w:hAnsi="David" w:cs="David"/>
          <w:sz w:val="28"/>
          <w:szCs w:val="28"/>
          <w:rtl/>
        </w:rPr>
      </w:pPr>
      <w:r>
        <w:rPr>
          <w:rFonts w:ascii="David" w:hAnsi="David" w:cs="David" w:hint="cs"/>
          <w:sz w:val="28"/>
          <w:szCs w:val="28"/>
          <w:rtl/>
        </w:rPr>
        <w:t>העברה שנייה - בחינוך אנו מעריכים, כי אישרו יותר שעות מהרצוג, אישרו יותר שכר ויותר הכנסות. ממיינים חלק מההכנסות לספקים חיצוניים.</w:t>
      </w:r>
    </w:p>
    <w:p w14:paraId="06B0B784" w14:textId="77777777" w:rsidR="005F1B2F" w:rsidRDefault="005F1B2F" w:rsidP="005F1B2F">
      <w:pPr>
        <w:spacing w:after="160" w:line="288" w:lineRule="auto"/>
        <w:jc w:val="both"/>
        <w:rPr>
          <w:rFonts w:ascii="David" w:hAnsi="David" w:cs="David"/>
          <w:sz w:val="28"/>
          <w:szCs w:val="28"/>
          <w:rtl/>
        </w:rPr>
      </w:pPr>
      <w:r>
        <w:rPr>
          <w:rFonts w:ascii="David" w:hAnsi="David" w:cs="David" w:hint="cs"/>
          <w:sz w:val="28"/>
          <w:szCs w:val="28"/>
          <w:rtl/>
        </w:rPr>
        <w:t xml:space="preserve">העברה שלישית הנדסה, למיין משכר לייעוץ מקצועי לאחר פרישת העובדים. </w:t>
      </w:r>
    </w:p>
    <w:p w14:paraId="447CFC33" w14:textId="77777777" w:rsidR="005F1B2F" w:rsidRDefault="005F1B2F" w:rsidP="005F1B2F">
      <w:pPr>
        <w:spacing w:after="160" w:line="288" w:lineRule="auto"/>
        <w:jc w:val="both"/>
        <w:rPr>
          <w:rFonts w:ascii="David" w:hAnsi="David" w:cs="David"/>
          <w:sz w:val="28"/>
          <w:szCs w:val="28"/>
          <w:rtl/>
        </w:rPr>
      </w:pPr>
      <w:r>
        <w:rPr>
          <w:rFonts w:ascii="David" w:hAnsi="David" w:cs="David" w:hint="cs"/>
          <w:sz w:val="28"/>
          <w:szCs w:val="28"/>
          <w:rtl/>
        </w:rPr>
        <w:t xml:space="preserve">העברה רביעית להגדיל ב-20,000 ש"ח את היועצים ע"ח רזרבה. </w:t>
      </w:r>
    </w:p>
    <w:p w14:paraId="09E401AE" w14:textId="77777777" w:rsidR="005F1B2F" w:rsidRDefault="005F1B2F" w:rsidP="005F1B2F">
      <w:pPr>
        <w:spacing w:after="160" w:line="288" w:lineRule="auto"/>
        <w:jc w:val="both"/>
        <w:rPr>
          <w:rFonts w:ascii="David" w:hAnsi="David" w:cs="David"/>
          <w:sz w:val="28"/>
          <w:szCs w:val="28"/>
          <w:rtl/>
        </w:rPr>
      </w:pPr>
      <w:r>
        <w:rPr>
          <w:rFonts w:ascii="David" w:hAnsi="David" w:cs="David" w:hint="cs"/>
          <w:sz w:val="28"/>
          <w:szCs w:val="28"/>
          <w:rtl/>
        </w:rPr>
        <w:t xml:space="preserve">בקהילה וחברה עפ"י החלטת ועדת התמיכות מבקשים לבצע תמיכות מתנועות נוער לתנועות נוער ראשונות. </w:t>
      </w:r>
      <w:proofErr w:type="spellStart"/>
      <w:r>
        <w:rPr>
          <w:rFonts w:ascii="David" w:hAnsi="David" w:cs="David" w:hint="cs"/>
          <w:sz w:val="28"/>
          <w:szCs w:val="28"/>
          <w:rtl/>
        </w:rPr>
        <w:t>היתה</w:t>
      </w:r>
      <w:proofErr w:type="spellEnd"/>
      <w:r>
        <w:rPr>
          <w:rFonts w:ascii="David" w:hAnsi="David" w:cs="David" w:hint="cs"/>
          <w:sz w:val="28"/>
          <w:szCs w:val="28"/>
          <w:rtl/>
        </w:rPr>
        <w:t xml:space="preserve"> טעות סופר בטופס ראשון שנשלח. כרגע תוקן, 338 לצופים ו-138 לבני עקיבא נשאר ללא תיקון.</w:t>
      </w:r>
    </w:p>
    <w:p w14:paraId="0B2118D3"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בהנדסה, בעובד שפרש, פועלים להביא עובד אחר או להשאיר התקן חיצוני?</w:t>
      </w:r>
    </w:p>
    <w:p w14:paraId="0FC21B5D"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צחי בן אדרת:</w:t>
      </w:r>
      <w:r>
        <w:rPr>
          <w:rFonts w:ascii="David" w:hAnsi="David" w:cs="David" w:hint="cs"/>
          <w:sz w:val="28"/>
          <w:szCs w:val="28"/>
          <w:rtl/>
        </w:rPr>
        <w:t xml:space="preserve"> </w:t>
      </w:r>
      <w:proofErr w:type="spellStart"/>
      <w:r>
        <w:rPr>
          <w:rFonts w:ascii="David" w:hAnsi="David" w:cs="David" w:hint="cs"/>
          <w:sz w:val="28"/>
          <w:szCs w:val="28"/>
          <w:rtl/>
        </w:rPr>
        <w:t>המינהל</w:t>
      </w:r>
      <w:proofErr w:type="spellEnd"/>
      <w:r>
        <w:rPr>
          <w:rFonts w:ascii="David" w:hAnsi="David" w:cs="David" w:hint="cs"/>
          <w:sz w:val="28"/>
          <w:szCs w:val="28"/>
          <w:rtl/>
        </w:rPr>
        <w:t xml:space="preserve"> מחליטים. אפשר לעשות גיוס אחר אם ירצו. זה בשליטתם במסגרת התקציב..</w:t>
      </w:r>
    </w:p>
    <w:p w14:paraId="24A087EB"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דני הרוש:</w:t>
      </w:r>
      <w:r>
        <w:rPr>
          <w:rFonts w:ascii="David" w:hAnsi="David" w:cs="David" w:hint="cs"/>
          <w:sz w:val="28"/>
          <w:szCs w:val="28"/>
          <w:rtl/>
        </w:rPr>
        <w:t xml:space="preserve"> מדברים על תחבורה.</w:t>
      </w:r>
    </w:p>
    <w:p w14:paraId="3D8B00A3" w14:textId="77777777" w:rsidR="005F1B2F" w:rsidRDefault="005F1B2F" w:rsidP="005F1B2F">
      <w:pPr>
        <w:spacing w:after="160" w:line="288" w:lineRule="auto"/>
        <w:jc w:val="both"/>
        <w:rPr>
          <w:rFonts w:ascii="David" w:hAnsi="David" w:cs="David"/>
          <w:sz w:val="28"/>
          <w:szCs w:val="28"/>
          <w:rtl/>
        </w:rPr>
      </w:pPr>
      <w:r w:rsidRPr="00502FC3">
        <w:rPr>
          <w:rFonts w:ascii="David" w:hAnsi="David" w:cs="David" w:hint="cs"/>
          <w:b/>
          <w:bCs/>
          <w:sz w:val="28"/>
          <w:szCs w:val="28"/>
          <w:rtl/>
        </w:rPr>
        <w:t xml:space="preserve">יעל סער: </w:t>
      </w:r>
      <w:r>
        <w:rPr>
          <w:rFonts w:ascii="David" w:hAnsi="David" w:cs="David" w:hint="cs"/>
          <w:sz w:val="28"/>
          <w:szCs w:val="28"/>
          <w:rtl/>
        </w:rPr>
        <w:t>זה כתוב בסעיף הנדסה.</w:t>
      </w:r>
    </w:p>
    <w:p w14:paraId="18A444E2"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לירית שפיר שמש:</w:t>
      </w:r>
      <w:r>
        <w:rPr>
          <w:rFonts w:ascii="David" w:hAnsi="David" w:cs="David" w:hint="cs"/>
          <w:sz w:val="28"/>
          <w:szCs w:val="28"/>
          <w:rtl/>
        </w:rPr>
        <w:t xml:space="preserve"> תחבורה זה תחת הנדסה.</w:t>
      </w:r>
    </w:p>
    <w:p w14:paraId="70F35981"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התבחין, היה מועד אחר שאישרנו את ההגדלה?</w:t>
      </w:r>
    </w:p>
    <w:p w14:paraId="42BDAE09"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פירי לוי:</w:t>
      </w:r>
      <w:r>
        <w:rPr>
          <w:rFonts w:ascii="David" w:hAnsi="David" w:cs="David" w:hint="cs"/>
          <w:sz w:val="28"/>
          <w:szCs w:val="28"/>
          <w:rtl/>
        </w:rPr>
        <w:t xml:space="preserve"> כן, אישרנו 50,000 ש"ח.</w:t>
      </w:r>
    </w:p>
    <w:p w14:paraId="01CA78FF" w14:textId="77777777" w:rsidR="005F1B2F" w:rsidRDefault="005F1B2F" w:rsidP="005F1B2F">
      <w:pPr>
        <w:spacing w:after="160" w:line="288" w:lineRule="auto"/>
        <w:jc w:val="both"/>
        <w:rPr>
          <w:rFonts w:ascii="David" w:hAnsi="David" w:cs="David"/>
          <w:sz w:val="28"/>
          <w:szCs w:val="28"/>
          <w:rtl/>
        </w:rPr>
      </w:pPr>
    </w:p>
    <w:p w14:paraId="4F908D6D" w14:textId="77777777" w:rsidR="005F1B2F" w:rsidRPr="00F27EDA" w:rsidRDefault="005F1B2F" w:rsidP="005F1B2F">
      <w:pPr>
        <w:spacing w:after="160" w:line="288" w:lineRule="auto"/>
        <w:jc w:val="both"/>
        <w:rPr>
          <w:rFonts w:ascii="David" w:hAnsi="David" w:cs="David"/>
          <w:b/>
          <w:bCs/>
          <w:sz w:val="28"/>
          <w:szCs w:val="28"/>
          <w:rtl/>
        </w:rPr>
      </w:pPr>
      <w:r w:rsidRPr="00F27EDA">
        <w:rPr>
          <w:rFonts w:ascii="David" w:hAnsi="David" w:cs="David" w:hint="cs"/>
          <w:b/>
          <w:bCs/>
          <w:sz w:val="28"/>
          <w:szCs w:val="28"/>
          <w:rtl/>
        </w:rPr>
        <w:t xml:space="preserve">החלטה </w:t>
      </w:r>
      <w:r w:rsidRPr="00F27EDA">
        <w:rPr>
          <w:rFonts w:ascii="David" w:hAnsi="David" w:cs="David"/>
          <w:b/>
          <w:bCs/>
          <w:sz w:val="28"/>
          <w:szCs w:val="28"/>
          <w:rtl/>
        </w:rPr>
        <w:t>–</w:t>
      </w:r>
      <w:r w:rsidRPr="00F27EDA">
        <w:rPr>
          <w:rFonts w:ascii="David" w:hAnsi="David" w:cs="David" w:hint="cs"/>
          <w:b/>
          <w:bCs/>
          <w:sz w:val="28"/>
          <w:szCs w:val="28"/>
          <w:rtl/>
        </w:rPr>
        <w:t xml:space="preserve"> אושר פה אחד.</w:t>
      </w:r>
    </w:p>
    <w:p w14:paraId="778E70AE" w14:textId="77777777" w:rsidR="005F1B2F" w:rsidRDefault="005F1B2F" w:rsidP="005F1B2F">
      <w:pPr>
        <w:spacing w:after="160" w:line="288" w:lineRule="auto"/>
        <w:jc w:val="both"/>
        <w:rPr>
          <w:rFonts w:ascii="David" w:hAnsi="David" w:cs="David"/>
          <w:sz w:val="28"/>
          <w:szCs w:val="28"/>
          <w:rtl/>
        </w:rPr>
      </w:pPr>
    </w:p>
    <w:p w14:paraId="2E85AB23" w14:textId="77777777" w:rsidR="005F1B2F" w:rsidRPr="00AA1A75" w:rsidRDefault="005F1B2F" w:rsidP="005F1B2F">
      <w:pPr>
        <w:spacing w:after="160" w:line="288" w:lineRule="auto"/>
        <w:jc w:val="both"/>
        <w:rPr>
          <w:rFonts w:ascii="David" w:hAnsi="David" w:cs="David"/>
          <w:b/>
          <w:bCs/>
          <w:sz w:val="28"/>
          <w:szCs w:val="28"/>
          <w:u w:val="single"/>
          <w:rtl/>
        </w:rPr>
      </w:pPr>
      <w:r w:rsidRPr="00AA1A75">
        <w:rPr>
          <w:rFonts w:ascii="David" w:hAnsi="David" w:cs="David"/>
          <w:b/>
          <w:bCs/>
          <w:sz w:val="28"/>
          <w:szCs w:val="28"/>
          <w:u w:val="single"/>
          <w:rtl/>
        </w:rPr>
        <w:t>העברות מסעיף לסעיף תקציב פיתוח</w:t>
      </w:r>
    </w:p>
    <w:p w14:paraId="59033528" w14:textId="77777777" w:rsidR="005F1B2F" w:rsidRDefault="005F1B2F" w:rsidP="005F1B2F">
      <w:pPr>
        <w:spacing w:after="160" w:line="288" w:lineRule="auto"/>
        <w:jc w:val="both"/>
        <w:rPr>
          <w:rFonts w:ascii="David" w:hAnsi="David" w:cs="David"/>
          <w:sz w:val="28"/>
          <w:szCs w:val="28"/>
          <w:rtl/>
        </w:rPr>
      </w:pPr>
      <w:r w:rsidRPr="0054107D">
        <w:rPr>
          <w:rFonts w:ascii="David" w:hAnsi="David" w:cs="David" w:hint="cs"/>
          <w:b/>
          <w:bCs/>
          <w:sz w:val="28"/>
          <w:szCs w:val="28"/>
          <w:rtl/>
        </w:rPr>
        <w:t>איילת נהרי עובד:</w:t>
      </w:r>
      <w:r>
        <w:rPr>
          <w:rFonts w:ascii="David" w:hAnsi="David" w:cs="David" w:hint="cs"/>
          <w:sz w:val="28"/>
          <w:szCs w:val="28"/>
          <w:rtl/>
        </w:rPr>
        <w:t xml:space="preserve"> אנו מבקשים לבטל ההעברות הבאות. בתב"ר רווחה, מוסדות רווחה ומתקנים, הגדלה של 53,000 ש"ח בעקבות תקצוב משרד הרווחה, השתתפות הרשות 13,000 ש"ח. מיועד לחליפות מיגון. </w:t>
      </w:r>
    </w:p>
    <w:p w14:paraId="6B1B1865"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לירית שפיר שמש:</w:t>
      </w:r>
      <w:r>
        <w:rPr>
          <w:rFonts w:ascii="David" w:hAnsi="David" w:cs="David" w:hint="cs"/>
          <w:sz w:val="28"/>
          <w:szCs w:val="28"/>
          <w:rtl/>
        </w:rPr>
        <w:t xml:space="preserve"> למה הכוונה חליפות מיגון?</w:t>
      </w:r>
    </w:p>
    <w:p w14:paraId="0983C4DE"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איילת נהרי עובד:</w:t>
      </w:r>
      <w:r>
        <w:rPr>
          <w:rFonts w:ascii="David" w:hAnsi="David" w:cs="David" w:hint="cs"/>
          <w:sz w:val="28"/>
          <w:szCs w:val="28"/>
          <w:rtl/>
        </w:rPr>
        <w:t xml:space="preserve"> מעטפת מיגון לעובדי הרווחה, זמזמים, לחצני מצוקה שמשמשים את העובדים.</w:t>
      </w:r>
    </w:p>
    <w:p w14:paraId="1F243AF6" w14:textId="77777777" w:rsidR="005F1B2F" w:rsidRDefault="005F1B2F" w:rsidP="005F1B2F">
      <w:pPr>
        <w:spacing w:after="160" w:line="288" w:lineRule="auto"/>
        <w:jc w:val="both"/>
        <w:rPr>
          <w:rFonts w:ascii="David" w:hAnsi="David" w:cs="David"/>
          <w:sz w:val="28"/>
          <w:szCs w:val="28"/>
          <w:rtl/>
        </w:rPr>
      </w:pPr>
      <w:r>
        <w:rPr>
          <w:rFonts w:ascii="David" w:hAnsi="David" w:cs="David" w:hint="cs"/>
          <w:sz w:val="28"/>
          <w:szCs w:val="28"/>
          <w:rtl/>
        </w:rPr>
        <w:t>בתב"ר שיפוץ כבישים ומדרכות מגדילים במסגרת 500,000 ש"ח. זה מיועד למקרים שנגרם נזק לתשתיות העירייה ע"י יזם, הכנסות כנגד הוצאות. זה מאפשר יותר גמישות באגף.</w:t>
      </w:r>
    </w:p>
    <w:p w14:paraId="4BF6BFB1"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תב"ר מצוין.</w:t>
      </w:r>
    </w:p>
    <w:p w14:paraId="5424B859"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איילת נהרי עובד:</w:t>
      </w:r>
      <w:r>
        <w:rPr>
          <w:rFonts w:ascii="David" w:hAnsi="David" w:cs="David" w:hint="cs"/>
          <w:sz w:val="28"/>
          <w:szCs w:val="28"/>
          <w:rtl/>
        </w:rPr>
        <w:t xml:space="preserve"> ההגדלה הבאה בשיפוצי מוסדות חינוך. להגדיל 1.2 </w:t>
      </w:r>
      <w:proofErr w:type="spellStart"/>
      <w:r>
        <w:rPr>
          <w:rFonts w:ascii="David" w:hAnsi="David" w:cs="David" w:hint="cs"/>
          <w:sz w:val="28"/>
          <w:szCs w:val="28"/>
          <w:rtl/>
        </w:rPr>
        <w:t>מליון</w:t>
      </w:r>
      <w:proofErr w:type="spellEnd"/>
      <w:r>
        <w:rPr>
          <w:rFonts w:ascii="David" w:hAnsi="David" w:cs="David" w:hint="cs"/>
          <w:sz w:val="28"/>
          <w:szCs w:val="28"/>
          <w:rtl/>
        </w:rPr>
        <w:t xml:space="preserve"> תוספת תקציבית במסגרת תכניות העבודה של האגף. ההגדלה הבאה </w:t>
      </w:r>
      <w:r>
        <w:rPr>
          <w:rFonts w:ascii="David" w:hAnsi="David" w:cs="David"/>
          <w:sz w:val="28"/>
          <w:szCs w:val="28"/>
          <w:rtl/>
        </w:rPr>
        <w:t>–</w:t>
      </w:r>
      <w:r>
        <w:rPr>
          <w:rFonts w:ascii="David" w:hAnsi="David" w:cs="David" w:hint="cs"/>
          <w:sz w:val="28"/>
          <w:szCs w:val="28"/>
          <w:rtl/>
        </w:rPr>
        <w:t xml:space="preserve"> מיון פנימי של תב"רים חינוך. </w:t>
      </w:r>
      <w:proofErr w:type="spellStart"/>
      <w:r>
        <w:rPr>
          <w:rFonts w:ascii="David" w:hAnsi="David" w:cs="David" w:hint="cs"/>
          <w:sz w:val="28"/>
          <w:szCs w:val="28"/>
          <w:rtl/>
        </w:rPr>
        <w:t>תעדוף</w:t>
      </w:r>
      <w:proofErr w:type="spellEnd"/>
      <w:r>
        <w:rPr>
          <w:rFonts w:ascii="David" w:hAnsi="David" w:cs="David" w:hint="cs"/>
          <w:sz w:val="28"/>
          <w:szCs w:val="28"/>
          <w:rtl/>
        </w:rPr>
        <w:t xml:space="preserve"> פרויקטים. יש צורך בתוספת כיתות והתאמות לפרוגרמה ב-4 כיתות בגלילי והרצוג, 3.4 </w:t>
      </w:r>
      <w:proofErr w:type="spellStart"/>
      <w:r>
        <w:rPr>
          <w:rFonts w:ascii="David" w:hAnsi="David" w:cs="David" w:hint="cs"/>
          <w:sz w:val="28"/>
          <w:szCs w:val="28"/>
          <w:rtl/>
        </w:rPr>
        <w:t>מליון</w:t>
      </w:r>
      <w:proofErr w:type="spellEnd"/>
      <w:r>
        <w:rPr>
          <w:rFonts w:ascii="David" w:hAnsi="David" w:cs="David" w:hint="cs"/>
          <w:sz w:val="28"/>
          <w:szCs w:val="28"/>
          <w:rtl/>
        </w:rPr>
        <w:t xml:space="preserve">. מנגד מקטינים את תב"ר הרחבת סאלד, כי פרויקט זה ייפרס לשנת 27. תכנון </w:t>
      </w:r>
      <w:proofErr w:type="spellStart"/>
      <w:r>
        <w:rPr>
          <w:rFonts w:ascii="David" w:hAnsi="David" w:cs="David" w:hint="cs"/>
          <w:sz w:val="28"/>
          <w:szCs w:val="28"/>
          <w:rtl/>
        </w:rPr>
        <w:t>קרית</w:t>
      </w:r>
      <w:proofErr w:type="spellEnd"/>
      <w:r>
        <w:rPr>
          <w:rFonts w:ascii="David" w:hAnsi="David" w:cs="David" w:hint="cs"/>
          <w:sz w:val="28"/>
          <w:szCs w:val="28"/>
          <w:rtl/>
        </w:rPr>
        <w:t xml:space="preserve"> החינוך של הרעות גם תידחה ל-27. ומיון פנימי בין תב"רים של חינוך. </w:t>
      </w:r>
    </w:p>
    <w:p w14:paraId="1FC12060" w14:textId="77777777" w:rsidR="005F1B2F" w:rsidRDefault="005F1B2F" w:rsidP="005F1B2F">
      <w:pPr>
        <w:spacing w:after="160" w:line="288" w:lineRule="auto"/>
        <w:jc w:val="both"/>
        <w:rPr>
          <w:rFonts w:ascii="David" w:hAnsi="David" w:cs="David"/>
          <w:b/>
          <w:bCs/>
          <w:sz w:val="28"/>
          <w:szCs w:val="28"/>
          <w:rtl/>
        </w:rPr>
      </w:pPr>
    </w:p>
    <w:p w14:paraId="4F03C7E2"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איפה תכנית העבודה של שיפוצי הקיץ? מה משפצים?</w:t>
      </w:r>
    </w:p>
    <w:p w14:paraId="5F180E1A"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דני הרוש:</w:t>
      </w:r>
      <w:r>
        <w:rPr>
          <w:rFonts w:ascii="David" w:hAnsi="David" w:cs="David" w:hint="cs"/>
          <w:sz w:val="28"/>
          <w:szCs w:val="28"/>
          <w:rtl/>
        </w:rPr>
        <w:t xml:space="preserve"> תכנית העבודה לשיפוצי קיץ עדיין לא סגורה. רק ביום ה' גורמי המקצוע יאשרו מה שצריך, לכן אי אפשר להציג תכנית עבודה, כאשר גורמי המקצוע, אגף החינוך וההנדסה, עדיין לא החליטו </w:t>
      </w:r>
      <w:proofErr w:type="spellStart"/>
      <w:r>
        <w:rPr>
          <w:rFonts w:ascii="David" w:hAnsi="David" w:cs="David" w:hint="cs"/>
          <w:sz w:val="28"/>
          <w:szCs w:val="28"/>
          <w:rtl/>
        </w:rPr>
        <w:t>בתעדוף</w:t>
      </w:r>
      <w:proofErr w:type="spellEnd"/>
      <w:r>
        <w:rPr>
          <w:rFonts w:ascii="David" w:hAnsi="David" w:cs="David" w:hint="cs"/>
          <w:sz w:val="28"/>
          <w:szCs w:val="28"/>
          <w:rtl/>
        </w:rPr>
        <w:t xml:space="preserve"> מה יהיה. אני אשמח להעביר את התכנית ביום חמישי, פני למנכ"לית והיא תעביר את התכנית המסודרת, בהנחה שיסגרו את התכנית ביום חמישי. </w:t>
      </w:r>
    </w:p>
    <w:p w14:paraId="38E1F5F4"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אנו מצביעים על הטיוטה של התכנית? אי אפשר לראות את התכנית?</w:t>
      </w:r>
    </w:p>
    <w:p w14:paraId="4FA56ACE"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דני הרוש:</w:t>
      </w:r>
      <w:r>
        <w:rPr>
          <w:rFonts w:ascii="David" w:hAnsi="David" w:cs="David" w:hint="cs"/>
          <w:sz w:val="28"/>
          <w:szCs w:val="28"/>
          <w:rtl/>
        </w:rPr>
        <w:t xml:space="preserve"> אני לא חושב שנכון להעביר את הטיוטה שמדברת על היקף יותר גבוה בהרבה. מה זה נותן לך? בסוף אגף ההנדסה יציג את מרכולתו, אגף החינוך יגיד מה הוא רוצה, ובהתאם </w:t>
      </w:r>
      <w:proofErr w:type="spellStart"/>
      <w:r>
        <w:rPr>
          <w:rFonts w:ascii="David" w:hAnsi="David" w:cs="David" w:hint="cs"/>
          <w:sz w:val="28"/>
          <w:szCs w:val="28"/>
          <w:rtl/>
        </w:rPr>
        <w:t>לתעדוף</w:t>
      </w:r>
      <w:proofErr w:type="spellEnd"/>
      <w:r>
        <w:rPr>
          <w:rFonts w:ascii="David" w:hAnsi="David" w:cs="David" w:hint="cs"/>
          <w:sz w:val="28"/>
          <w:szCs w:val="28"/>
          <w:rtl/>
        </w:rPr>
        <w:t xml:space="preserve"> שיחליטו ולזמינות ומה שאפשר להספיק בשיפוצי קיץ, הרי תמיד מוגבלים מיולי עד תחילת ספטמבר. לפי מה שיחליטו.</w:t>
      </w:r>
    </w:p>
    <w:p w14:paraId="17FF4086"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צחי בן אדרת:</w:t>
      </w:r>
      <w:r>
        <w:rPr>
          <w:rFonts w:ascii="David" w:hAnsi="David" w:cs="David" w:hint="cs"/>
          <w:sz w:val="28"/>
          <w:szCs w:val="28"/>
          <w:rtl/>
        </w:rPr>
        <w:t xml:space="preserve"> יכול להיות שנבקש תוספות. אנחנו מאשרים מסגרת תקציב. נבוא למועצה בצורה מסודרת. אי אפשר לעכב אותם כי ישיבת המועצה עוד חודש, ואי אפשר להגיד להם שצריכים לחכות לישיבת ועדת כספים וישיבת המועצה. אם לא נסגור את זה עכשיו, שהם יחכו עוד חודש לישיבת ועדת הכספים הבאה?</w:t>
      </w:r>
    </w:p>
    <w:p w14:paraId="365B066F"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אני לא מבינה למה עושים את זה כך, אבל לא משנה. לגבי תוספת כיתות, יש תוכנית?</w:t>
      </w:r>
    </w:p>
    <w:p w14:paraId="5D129B2D"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צחי בן אדרת:</w:t>
      </w:r>
      <w:r>
        <w:rPr>
          <w:rFonts w:ascii="David" w:hAnsi="David" w:cs="David" w:hint="cs"/>
          <w:sz w:val="28"/>
          <w:szCs w:val="28"/>
          <w:rtl/>
        </w:rPr>
        <w:t xml:space="preserve"> דיברתי עם מיכאל הבוקר לבקשתך. הבקשה להיתר בהכנה, הוא בתהליך מדידות ותקציב, הקצינו לו כסף. הוצאתי לו מייל סיכום, בקשה להיתר, ויהיה היתר. או בהיתר זמני אולי, הוא אמר לי משהו.</w:t>
      </w:r>
    </w:p>
    <w:p w14:paraId="2DD7F8CC"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אין היתר זמני כשבונים קבע. היתר חכירה ודיפון זה משהו אחר. אני לא רוצה שנגיע למצב של שנה שעברה עם רבין, שלא הספיקו.</w:t>
      </w:r>
    </w:p>
    <w:p w14:paraId="51706FB8"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דני הרוש:</w:t>
      </w:r>
      <w:r>
        <w:rPr>
          <w:rFonts w:ascii="David" w:hAnsi="David" w:cs="David" w:hint="cs"/>
          <w:sz w:val="28"/>
          <w:szCs w:val="28"/>
          <w:rtl/>
        </w:rPr>
        <w:t xml:space="preserve"> בוועדת המשנה הקרובה לא נראה לי שהוא יספיק, וזה לא בסדר היום. כנראה זה יידחה לעוד שבועיים. זה לא מוכן כי מיכאל עדיין לא מוכן.</w:t>
      </w:r>
    </w:p>
    <w:p w14:paraId="617AB5DE"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יעל סער:</w:t>
      </w:r>
      <w:r>
        <w:rPr>
          <w:rFonts w:ascii="David" w:hAnsi="David" w:cs="David" w:hint="cs"/>
          <w:sz w:val="28"/>
          <w:szCs w:val="28"/>
          <w:rtl/>
        </w:rPr>
        <w:t xml:space="preserve"> חשוב שזה ייעשה בזמן. </w:t>
      </w:r>
    </w:p>
    <w:p w14:paraId="3B9FDF30" w14:textId="77777777" w:rsidR="005F1B2F" w:rsidRDefault="005F1B2F" w:rsidP="005F1B2F">
      <w:pPr>
        <w:spacing w:after="160" w:line="288" w:lineRule="auto"/>
        <w:jc w:val="both"/>
        <w:rPr>
          <w:rFonts w:ascii="David" w:hAnsi="David" w:cs="David"/>
          <w:sz w:val="28"/>
          <w:szCs w:val="28"/>
          <w:rtl/>
        </w:rPr>
      </w:pPr>
      <w:r w:rsidRPr="000B3555">
        <w:rPr>
          <w:rFonts w:ascii="David" w:hAnsi="David" w:cs="David" w:hint="cs"/>
          <w:b/>
          <w:bCs/>
          <w:sz w:val="28"/>
          <w:szCs w:val="28"/>
          <w:rtl/>
        </w:rPr>
        <w:t>צחי בן אדרת:</w:t>
      </w:r>
      <w:r>
        <w:rPr>
          <w:rFonts w:ascii="David" w:hAnsi="David" w:cs="David" w:hint="cs"/>
          <w:sz w:val="28"/>
          <w:szCs w:val="28"/>
          <w:rtl/>
        </w:rPr>
        <w:t xml:space="preserve"> יש שאלות? אפשר לאשר פה אחד?. תודה רבה. תודה לצוות.</w:t>
      </w:r>
    </w:p>
    <w:p w14:paraId="7F421099" w14:textId="77777777" w:rsidR="005F1B2F" w:rsidRDefault="005F1B2F" w:rsidP="005F1B2F">
      <w:pPr>
        <w:spacing w:line="288" w:lineRule="auto"/>
        <w:jc w:val="both"/>
        <w:rPr>
          <w:rFonts w:ascii="David" w:hAnsi="David" w:cs="David"/>
          <w:b/>
          <w:bCs/>
          <w:sz w:val="28"/>
          <w:szCs w:val="28"/>
          <w:rtl/>
        </w:rPr>
      </w:pPr>
    </w:p>
    <w:p w14:paraId="2483A775" w14:textId="77777777" w:rsidR="005F1B2F" w:rsidRPr="00187B0B" w:rsidRDefault="005F1B2F" w:rsidP="005F1B2F">
      <w:pPr>
        <w:spacing w:line="288" w:lineRule="auto"/>
        <w:jc w:val="both"/>
        <w:rPr>
          <w:rFonts w:ascii="David" w:hAnsi="David" w:cs="David"/>
          <w:b/>
          <w:bCs/>
          <w:sz w:val="28"/>
          <w:szCs w:val="28"/>
        </w:rPr>
      </w:pPr>
    </w:p>
    <w:p w14:paraId="69BC004E" w14:textId="77777777" w:rsidR="005F1B2F" w:rsidRPr="00187B0B" w:rsidRDefault="005F1B2F" w:rsidP="005F1B2F">
      <w:pPr>
        <w:jc w:val="both"/>
        <w:rPr>
          <w:rFonts w:ascii="David" w:hAnsi="David" w:cs="David"/>
          <w:b/>
          <w:bCs/>
          <w:sz w:val="28"/>
          <w:szCs w:val="28"/>
          <w:rtl/>
        </w:rPr>
      </w:pPr>
      <w:r w:rsidRPr="00187B0B">
        <w:rPr>
          <w:rFonts w:ascii="David" w:hAnsi="David" w:cs="David"/>
          <w:b/>
          <w:bCs/>
          <w:sz w:val="28"/>
          <w:szCs w:val="28"/>
          <w:u w:val="single"/>
          <w:rtl/>
        </w:rPr>
        <w:t>החלטות</w:t>
      </w:r>
      <w:r w:rsidRPr="00187B0B">
        <w:rPr>
          <w:rFonts w:ascii="David" w:hAnsi="David" w:cs="David"/>
          <w:b/>
          <w:bCs/>
          <w:sz w:val="28"/>
          <w:szCs w:val="28"/>
          <w:rtl/>
        </w:rPr>
        <w:t>:</w:t>
      </w:r>
      <w:r>
        <w:rPr>
          <w:rFonts w:ascii="David" w:hAnsi="David" w:cs="David"/>
          <w:b/>
          <w:bCs/>
          <w:sz w:val="28"/>
          <w:szCs w:val="28"/>
          <w:rtl/>
        </w:rPr>
        <w:br/>
      </w:r>
      <w:r>
        <w:rPr>
          <w:rFonts w:ascii="David" w:hAnsi="David" w:cs="David" w:hint="cs"/>
          <w:sz w:val="28"/>
          <w:szCs w:val="28"/>
          <w:rtl/>
        </w:rPr>
        <w:t>אושר פה אחד</w:t>
      </w:r>
    </w:p>
    <w:p w14:paraId="6C649124" w14:textId="77777777" w:rsidR="005F1B2F" w:rsidRPr="00187B0B" w:rsidRDefault="005F1B2F" w:rsidP="005F1B2F">
      <w:pPr>
        <w:jc w:val="both"/>
        <w:rPr>
          <w:rFonts w:ascii="David" w:hAnsi="David" w:cs="David"/>
          <w:sz w:val="28"/>
          <w:szCs w:val="28"/>
          <w:rtl/>
        </w:rPr>
      </w:pPr>
    </w:p>
    <w:p w14:paraId="692105FD" w14:textId="77777777" w:rsidR="005F1B2F" w:rsidRPr="00187B0B" w:rsidRDefault="005F1B2F" w:rsidP="005F1B2F">
      <w:pPr>
        <w:jc w:val="both"/>
        <w:rPr>
          <w:rFonts w:ascii="David" w:hAnsi="David" w:cs="David"/>
          <w:b/>
          <w:bCs/>
          <w:sz w:val="28"/>
          <w:szCs w:val="28"/>
          <w:rtl/>
        </w:rPr>
      </w:pPr>
    </w:p>
    <w:p w14:paraId="32EFBB1D" w14:textId="77777777" w:rsidR="005F1B2F" w:rsidRPr="00187B0B" w:rsidRDefault="005F1B2F" w:rsidP="005F1B2F">
      <w:pPr>
        <w:jc w:val="both"/>
        <w:rPr>
          <w:rFonts w:ascii="David" w:hAnsi="David" w:cs="David"/>
          <w:b/>
          <w:bCs/>
          <w:sz w:val="28"/>
          <w:szCs w:val="28"/>
          <w:rtl/>
        </w:rPr>
      </w:pPr>
      <w:r w:rsidRPr="00187B0B">
        <w:rPr>
          <w:rFonts w:ascii="David" w:hAnsi="David" w:cs="David" w:hint="cs"/>
          <w:b/>
          <w:bCs/>
          <w:sz w:val="28"/>
          <w:szCs w:val="28"/>
          <w:rtl/>
        </w:rPr>
        <w:t>חתימת יו"ר הועדה _______________</w:t>
      </w:r>
    </w:p>
    <w:p w14:paraId="33F18B2B" w14:textId="77777777" w:rsidR="005F1B2F" w:rsidRPr="00187B0B" w:rsidRDefault="005F1B2F" w:rsidP="005F1B2F">
      <w:pPr>
        <w:jc w:val="both"/>
        <w:rPr>
          <w:rFonts w:ascii="David" w:hAnsi="David" w:cs="David"/>
          <w:b/>
          <w:bCs/>
          <w:sz w:val="28"/>
          <w:szCs w:val="28"/>
          <w:rtl/>
        </w:rPr>
      </w:pPr>
    </w:p>
    <w:p w14:paraId="64096323" w14:textId="77777777" w:rsidR="00D62B95" w:rsidRPr="005F1B2F" w:rsidRDefault="00D62B95" w:rsidP="005F1B2F">
      <w:pPr>
        <w:rPr>
          <w:rtl/>
        </w:rPr>
      </w:pPr>
    </w:p>
    <w:sectPr w:rsidR="00D62B95" w:rsidRPr="005F1B2F"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3F0B" w14:textId="77777777" w:rsidR="00180D98" w:rsidRDefault="00180D98" w:rsidP="00EB32D0">
      <w:r>
        <w:separator/>
      </w:r>
    </w:p>
  </w:endnote>
  <w:endnote w:type="continuationSeparator" w:id="0">
    <w:p w14:paraId="3A30EE3E" w14:textId="77777777" w:rsidR="00180D98" w:rsidRDefault="00180D98"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B860" w14:textId="77777777" w:rsidR="006C5BC6" w:rsidRDefault="00E976EF" w:rsidP="00E976EF">
    <w:pPr>
      <w:pStyle w:val="a5"/>
      <w:bidi/>
      <w:ind w:left="-1418" w:right="-1481"/>
      <w:rPr>
        <w:rtl/>
      </w:rPr>
    </w:pPr>
    <w:r>
      <w:rPr>
        <w:noProof/>
        <w:lang w:bidi="he-IL"/>
      </w:rPr>
      <mc:AlternateContent>
        <mc:Choice Requires="wps">
          <w:drawing>
            <wp:inline distT="0" distB="0" distL="0" distR="0" wp14:anchorId="7D039F70" wp14:editId="3285D5C8">
              <wp:extent cx="6659880" cy="38818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59880" cy="38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DDFF6"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7D039F70" id="_x0000_t202" coordsize="21600,21600" o:spt="202" path="m,l,21600r21600,l21600,xe">
              <v:stroke joinstyle="miter"/>
              <v:path gradientshapeok="t" o:connecttype="rect"/>
            </v:shapetype>
            <v:shape id="תיבת טקסט 3" o:spid="_x0000_s1026" type="#_x0000_t202" style="width:524.4pt;height:30.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" filled="f" stroked="f">
              <v:textbox>
                <w:txbxContent>
                  <w:p w14:paraId="0C2DDFF6"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DE30" w14:textId="77777777" w:rsidR="00180D98" w:rsidRDefault="00180D98" w:rsidP="00EB32D0">
      <w:r>
        <w:separator/>
      </w:r>
    </w:p>
  </w:footnote>
  <w:footnote w:type="continuationSeparator" w:id="0">
    <w:p w14:paraId="7DAB3250" w14:textId="77777777" w:rsidR="00180D98" w:rsidRDefault="00180D98"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824A"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0DFD450C" wp14:editId="301ED384">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5A4952CF"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7C"/>
    <w:multiLevelType w:val="multilevel"/>
    <w:tmpl w:val="FE0A8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6228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FF"/>
    <w:rsid w:val="00085DB4"/>
    <w:rsid w:val="000B5932"/>
    <w:rsid w:val="000F5D5C"/>
    <w:rsid w:val="00172D90"/>
    <w:rsid w:val="00180D98"/>
    <w:rsid w:val="00214ED7"/>
    <w:rsid w:val="0022147E"/>
    <w:rsid w:val="00312FF6"/>
    <w:rsid w:val="003B7892"/>
    <w:rsid w:val="003E5076"/>
    <w:rsid w:val="0040697A"/>
    <w:rsid w:val="00415714"/>
    <w:rsid w:val="004955DB"/>
    <w:rsid w:val="00495F04"/>
    <w:rsid w:val="004A04D2"/>
    <w:rsid w:val="004B77A2"/>
    <w:rsid w:val="00500C17"/>
    <w:rsid w:val="00513E5D"/>
    <w:rsid w:val="00520C45"/>
    <w:rsid w:val="0053227E"/>
    <w:rsid w:val="005D0FF1"/>
    <w:rsid w:val="005F1910"/>
    <w:rsid w:val="005F1B2F"/>
    <w:rsid w:val="00615E85"/>
    <w:rsid w:val="006311E8"/>
    <w:rsid w:val="00684321"/>
    <w:rsid w:val="006B6438"/>
    <w:rsid w:val="006B7043"/>
    <w:rsid w:val="006B7CCA"/>
    <w:rsid w:val="006C5BC6"/>
    <w:rsid w:val="00731C4B"/>
    <w:rsid w:val="00732695"/>
    <w:rsid w:val="007F6E38"/>
    <w:rsid w:val="008345B8"/>
    <w:rsid w:val="008C0D94"/>
    <w:rsid w:val="008C41B2"/>
    <w:rsid w:val="0092171F"/>
    <w:rsid w:val="009B0916"/>
    <w:rsid w:val="009E1F2F"/>
    <w:rsid w:val="009E5397"/>
    <w:rsid w:val="009F0742"/>
    <w:rsid w:val="00A13C9E"/>
    <w:rsid w:val="00AE7F8E"/>
    <w:rsid w:val="00B1189D"/>
    <w:rsid w:val="00B5342A"/>
    <w:rsid w:val="00B732F4"/>
    <w:rsid w:val="00B82031"/>
    <w:rsid w:val="00B83852"/>
    <w:rsid w:val="00BB55F5"/>
    <w:rsid w:val="00BB6E8B"/>
    <w:rsid w:val="00BE38FF"/>
    <w:rsid w:val="00C35257"/>
    <w:rsid w:val="00C40474"/>
    <w:rsid w:val="00C85F32"/>
    <w:rsid w:val="00CB6D92"/>
    <w:rsid w:val="00D07B3B"/>
    <w:rsid w:val="00D27DCC"/>
    <w:rsid w:val="00D51CA5"/>
    <w:rsid w:val="00D53E6B"/>
    <w:rsid w:val="00D62B95"/>
    <w:rsid w:val="00E55866"/>
    <w:rsid w:val="00E6475B"/>
    <w:rsid w:val="00E64997"/>
    <w:rsid w:val="00E83338"/>
    <w:rsid w:val="00E976EF"/>
    <w:rsid w:val="00EB32D0"/>
    <w:rsid w:val="00EB6E73"/>
    <w:rsid w:val="00F71055"/>
    <w:rsid w:val="00F87449"/>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18DD7"/>
  <w14:defaultImageDpi w14:val="330"/>
  <w15:docId w15:val="{3024D089-BFB7-45B2-AB51-1185E162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B2F"/>
    <w:pPr>
      <w:bidi/>
    </w:pPr>
    <w:rPr>
      <w:rFonts w:ascii="Times New Roman" w:eastAsia="Times New Roman" w:hAnsi="Times New Roman"/>
      <w:sz w:val="24"/>
      <w:szCs w:val="24"/>
    </w:rPr>
  </w:style>
  <w:style w:type="paragraph" w:styleId="1">
    <w:name w:val="heading 1"/>
    <w:basedOn w:val="a"/>
    <w:next w:val="a"/>
    <w:link w:val="10"/>
    <w:uiPriority w:val="9"/>
    <w:qFormat/>
    <w:rsid w:val="00B838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 w:type="character" w:customStyle="1" w:styleId="10">
    <w:name w:val="כותרת 1 תו"/>
    <w:basedOn w:val="a0"/>
    <w:link w:val="1"/>
    <w:uiPriority w:val="9"/>
    <w:rsid w:val="00B838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707</Words>
  <Characters>3535</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28.4.26</vt:lpstr>
      <vt:lpstr/>
    </vt:vector>
  </TitlesOfParts>
  <Company/>
  <LinksUpToDate>false</LinksUpToDate>
  <CharactersWithSpaces>4234</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28.4.26</dc:title>
  <dc:subject>747060</dc:subject>
  <dc:creator>לינור יעקב גיירו</dc:creator>
  <cp:keywords/>
  <dc:description/>
  <cp:lastModifiedBy>לינור יעקב גיירו</cp:lastModifiedBy>
  <cp:revision>3</cp:revision>
  <cp:lastPrinted>2015-11-11T09:38:00Z</cp:lastPrinted>
  <dcterms:created xsi:type="dcterms:W3CDTF">2026-04-29T05:46:00Z</dcterms:created>
  <dcterms:modified xsi:type="dcterms:W3CDTF">2026-04-29T09:15:00Z</dcterms:modified>
</cp:coreProperties>
</file>