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3DCAB3" w14:textId="77777777" w:rsidR="00D62B95" w:rsidRPr="00E976EF" w:rsidRDefault="00D62B95" w:rsidP="00D62B95">
      <w:pPr>
        <w:ind w:left="6480"/>
        <w:outlineLvl w:val="0"/>
        <w:rPr>
          <w:rFonts w:ascii="Arial" w:hAnsi="Arial" w:cs="Arial"/>
          <w:sz w:val="28"/>
          <w:szCs w:val="28"/>
          <w:rtl/>
        </w:rPr>
      </w:pPr>
    </w:p>
    <w:p w14:paraId="5095E9DA" w14:textId="77777777" w:rsidR="00D62B95" w:rsidRPr="00E976EF" w:rsidRDefault="00D62B95" w:rsidP="00D62B95">
      <w:pPr>
        <w:ind w:left="6480"/>
        <w:outlineLvl w:val="0"/>
        <w:rPr>
          <w:rFonts w:ascii="Arial" w:hAnsi="Arial" w:cs="Arial"/>
          <w:sz w:val="28"/>
          <w:szCs w:val="28"/>
          <w:rtl/>
        </w:rPr>
      </w:pPr>
    </w:p>
    <w:p w14:paraId="22392C36" w14:textId="2AA93385" w:rsidR="00D62B95" w:rsidRPr="00495F04" w:rsidRDefault="00F67505" w:rsidP="00495F04">
      <w:pPr>
        <w:ind w:left="5760"/>
        <w:jc w:val="right"/>
        <w:outlineLvl w:val="0"/>
        <w:rPr>
          <w:rFonts w:ascii="David" w:hAnsi="David" w:cs="David"/>
          <w:sz w:val="28"/>
          <w:szCs w:val="28"/>
          <w:rtl/>
        </w:rPr>
      </w:pPr>
      <w:r w:rsidRPr="00495F04">
        <w:rPr>
          <w:rFonts w:ascii="David" w:hAnsi="David" w:cs="David"/>
          <w:sz w:val="28"/>
          <w:szCs w:val="28"/>
          <w:rtl/>
        </w:rPr>
        <w:fldChar w:fldCharType="begin"/>
      </w:r>
      <w:r w:rsidR="00D62B95" w:rsidRPr="00495F04">
        <w:rPr>
          <w:rFonts w:ascii="David" w:hAnsi="David" w:cs="David"/>
          <w:sz w:val="28"/>
          <w:szCs w:val="28"/>
        </w:rPr>
        <w:instrText>CREATEDATE  \@ "dd MMMM yyyy"  \* MERGEFORMAT</w:instrText>
      </w:r>
      <w:r w:rsidRPr="00495F04">
        <w:rPr>
          <w:rFonts w:ascii="David" w:hAnsi="David" w:cs="David"/>
          <w:sz w:val="28"/>
          <w:szCs w:val="28"/>
          <w:rtl/>
        </w:rPr>
        <w:fldChar w:fldCharType="separate"/>
      </w:r>
      <w:r w:rsidR="00495F04" w:rsidRPr="00495F04">
        <w:rPr>
          <w:rFonts w:ascii="David" w:hAnsi="David" w:cs="David"/>
          <w:noProof/>
          <w:sz w:val="28"/>
          <w:szCs w:val="28"/>
          <w:rtl/>
        </w:rPr>
        <w:t>‏</w:t>
      </w:r>
      <w:r w:rsidR="002A33FB">
        <w:rPr>
          <w:rFonts w:ascii="David" w:hAnsi="David" w:cs="David" w:hint="cs"/>
          <w:noProof/>
          <w:sz w:val="28"/>
          <w:szCs w:val="28"/>
          <w:rtl/>
        </w:rPr>
        <w:t>2</w:t>
      </w:r>
      <w:r w:rsidR="00943ACF">
        <w:rPr>
          <w:rFonts w:ascii="David" w:hAnsi="David" w:cs="David" w:hint="cs"/>
          <w:noProof/>
          <w:sz w:val="28"/>
          <w:szCs w:val="28"/>
          <w:rtl/>
        </w:rPr>
        <w:t>5</w:t>
      </w:r>
      <w:r w:rsidR="006706A4">
        <w:rPr>
          <w:rFonts w:ascii="David" w:hAnsi="David" w:cs="David" w:hint="cs"/>
          <w:noProof/>
          <w:sz w:val="28"/>
          <w:szCs w:val="28"/>
          <w:rtl/>
        </w:rPr>
        <w:t xml:space="preserve"> </w:t>
      </w:r>
      <w:r w:rsidR="00943ACF">
        <w:rPr>
          <w:rFonts w:ascii="David" w:hAnsi="David" w:cs="David" w:hint="cs"/>
          <w:noProof/>
          <w:sz w:val="28"/>
          <w:szCs w:val="28"/>
          <w:rtl/>
        </w:rPr>
        <w:t>אוגוסט</w:t>
      </w:r>
      <w:r w:rsidR="006706A4">
        <w:rPr>
          <w:rFonts w:ascii="David" w:hAnsi="David" w:cs="David" w:hint="cs"/>
          <w:noProof/>
          <w:sz w:val="28"/>
          <w:szCs w:val="28"/>
          <w:rtl/>
        </w:rPr>
        <w:t xml:space="preserve"> </w:t>
      </w:r>
      <w:r w:rsidR="00495F04" w:rsidRPr="00495F04">
        <w:rPr>
          <w:rFonts w:ascii="David" w:hAnsi="David" w:cs="David"/>
          <w:noProof/>
          <w:sz w:val="28"/>
          <w:szCs w:val="28"/>
          <w:rtl/>
        </w:rPr>
        <w:t>2026</w:t>
      </w:r>
      <w:r w:rsidRPr="00495F04">
        <w:rPr>
          <w:rFonts w:ascii="David" w:hAnsi="David" w:cs="David"/>
          <w:sz w:val="28"/>
          <w:szCs w:val="28"/>
          <w:rtl/>
        </w:rPr>
        <w:fldChar w:fldCharType="end"/>
      </w:r>
    </w:p>
    <w:p w14:paraId="64CA9452" w14:textId="77777777" w:rsidR="00943ACF" w:rsidRDefault="00943ACF" w:rsidP="00495F04">
      <w:pPr>
        <w:ind w:left="5760"/>
        <w:jc w:val="right"/>
        <w:outlineLvl w:val="0"/>
        <w:rPr>
          <w:rFonts w:ascii="David" w:hAnsi="David" w:cs="David"/>
          <w:b/>
          <w:sz w:val="28"/>
          <w:szCs w:val="28"/>
          <w:rtl/>
        </w:rPr>
      </w:pPr>
      <w:r>
        <w:rPr>
          <w:rFonts w:ascii="David" w:hAnsi="David" w:cs="David" w:hint="eastAsia"/>
          <w:b/>
          <w:sz w:val="28"/>
          <w:szCs w:val="28"/>
          <w:rtl/>
        </w:rPr>
        <w:t>‏י</w:t>
      </w:r>
      <w:r>
        <w:rPr>
          <w:rFonts w:ascii="David" w:hAnsi="David" w:cs="David"/>
          <w:b/>
          <w:sz w:val="28"/>
          <w:szCs w:val="28"/>
          <w:rtl/>
        </w:rPr>
        <w:t>"ב אלול תשפ"ו</w:t>
      </w:r>
    </w:p>
    <w:p w14:paraId="707031C4" w14:textId="047A5990" w:rsidR="00D62B95" w:rsidRPr="00495F04" w:rsidRDefault="00D62B95" w:rsidP="00495F04">
      <w:pPr>
        <w:ind w:left="5760"/>
        <w:jc w:val="right"/>
        <w:outlineLvl w:val="0"/>
        <w:rPr>
          <w:rFonts w:ascii="David" w:hAnsi="David" w:cs="David"/>
          <w:b/>
          <w:sz w:val="28"/>
          <w:szCs w:val="28"/>
          <w:rtl/>
        </w:rPr>
      </w:pPr>
      <w:r w:rsidRPr="00495F04">
        <w:rPr>
          <w:rFonts w:ascii="David" w:hAnsi="David" w:cs="David"/>
          <w:b/>
          <w:sz w:val="28"/>
          <w:szCs w:val="28"/>
          <w:rtl/>
        </w:rPr>
        <w:t xml:space="preserve">סימוכין: </w:t>
      </w:r>
      <w:fldSimple w:instr="SUBJECT   \* MERGEFORMAT">
        <w:r w:rsidR="00495F04" w:rsidRPr="00495F04">
          <w:rPr>
            <w:rFonts w:ascii="David" w:hAnsi="David" w:cs="David"/>
            <w:b/>
            <w:sz w:val="28"/>
            <w:szCs w:val="28"/>
            <w:rtl/>
          </w:rPr>
          <w:t>747060</w:t>
        </w:r>
      </w:fldSimple>
    </w:p>
    <w:p w14:paraId="5B37D9B5" w14:textId="77777777" w:rsidR="005512E4" w:rsidRDefault="005512E4" w:rsidP="005512E4">
      <w:pPr>
        <w:outlineLvl w:val="0"/>
        <w:rPr>
          <w:rFonts w:ascii="Arial" w:hAnsi="Arial" w:cs="David"/>
          <w:sz w:val="28"/>
          <w:szCs w:val="28"/>
          <w:rtl/>
        </w:rPr>
      </w:pPr>
    </w:p>
    <w:p w14:paraId="2C5F2458" w14:textId="77777777" w:rsidR="005512E4" w:rsidRDefault="005512E4" w:rsidP="005512E4">
      <w:pPr>
        <w:outlineLvl w:val="0"/>
        <w:rPr>
          <w:rFonts w:ascii="Arial" w:hAnsi="Arial" w:cs="David"/>
          <w:sz w:val="28"/>
          <w:szCs w:val="28"/>
          <w:rtl/>
        </w:rPr>
      </w:pPr>
    </w:p>
    <w:p w14:paraId="1B322BA9" w14:textId="4D0BE799" w:rsidR="00D62B95" w:rsidRPr="00A47878" w:rsidRDefault="005512E4" w:rsidP="00A47878">
      <w:pPr>
        <w:pStyle w:val="1"/>
        <w:jc w:val="center"/>
        <w:rPr>
          <w:rFonts w:ascii="David" w:hAnsi="David" w:cs="David"/>
          <w:b/>
          <w:bCs/>
          <w:color w:val="auto"/>
          <w:rtl/>
        </w:rPr>
      </w:pPr>
      <w:r w:rsidRPr="00A47878">
        <w:rPr>
          <w:rFonts w:ascii="David" w:hAnsi="David" w:cs="David"/>
          <w:b/>
          <w:bCs/>
          <w:color w:val="auto"/>
          <w:rtl/>
        </w:rPr>
        <w:t>פרוטוקול ועדת כספים מיום 25</w:t>
      </w:r>
      <w:r w:rsidR="00A47878">
        <w:rPr>
          <w:rFonts w:ascii="David" w:hAnsi="David" w:cs="David" w:hint="cs"/>
          <w:b/>
          <w:bCs/>
          <w:color w:val="auto"/>
          <w:rtl/>
        </w:rPr>
        <w:t>/0</w:t>
      </w:r>
      <w:r w:rsidRPr="00A47878">
        <w:rPr>
          <w:rFonts w:ascii="David" w:hAnsi="David" w:cs="David"/>
          <w:b/>
          <w:bCs/>
          <w:color w:val="auto"/>
          <w:rtl/>
        </w:rPr>
        <w:t>8</w:t>
      </w:r>
      <w:r w:rsidR="00A47878">
        <w:rPr>
          <w:rFonts w:ascii="David" w:hAnsi="David" w:cs="David" w:hint="cs"/>
          <w:b/>
          <w:bCs/>
          <w:color w:val="auto"/>
          <w:rtl/>
        </w:rPr>
        <w:t>/</w:t>
      </w:r>
      <w:r w:rsidRPr="00A47878">
        <w:rPr>
          <w:rFonts w:ascii="David" w:hAnsi="David" w:cs="David"/>
          <w:b/>
          <w:bCs/>
          <w:color w:val="auto"/>
          <w:rtl/>
        </w:rPr>
        <w:t>26</w:t>
      </w:r>
    </w:p>
    <w:p w14:paraId="15DCEF7F" w14:textId="77777777" w:rsidR="00495F04" w:rsidRPr="00495F04" w:rsidRDefault="00495F04" w:rsidP="00495F04">
      <w:pPr>
        <w:rPr>
          <w:rFonts w:ascii="Arial" w:hAnsi="Arial" w:cs="David"/>
          <w:sz w:val="28"/>
          <w:szCs w:val="28"/>
        </w:rPr>
      </w:pPr>
    </w:p>
    <w:p w14:paraId="57DCA17E" w14:textId="77777777" w:rsidR="00495F04" w:rsidRPr="00495F04" w:rsidRDefault="00495F04" w:rsidP="00495F04">
      <w:pPr>
        <w:rPr>
          <w:rFonts w:ascii="Arial" w:hAnsi="Arial" w:cs="David"/>
          <w:b/>
          <w:bCs/>
          <w:sz w:val="28"/>
          <w:szCs w:val="28"/>
          <w:u w:val="single"/>
          <w:rtl/>
        </w:rPr>
      </w:pPr>
      <w:r w:rsidRPr="00495F04">
        <w:rPr>
          <w:rFonts w:ascii="Arial" w:hAnsi="Arial" w:cs="David"/>
          <w:b/>
          <w:bCs/>
          <w:sz w:val="28"/>
          <w:szCs w:val="28"/>
          <w:u w:val="single"/>
          <w:rtl/>
        </w:rPr>
        <w:t>שמות חברי הוועדה הנוכחים:</w:t>
      </w:r>
    </w:p>
    <w:p w14:paraId="462C4E1E" w14:textId="77777777" w:rsidR="00495F04" w:rsidRPr="009D6C53" w:rsidRDefault="00495F04" w:rsidP="00495F04">
      <w:pPr>
        <w:rPr>
          <w:rFonts w:ascii="Arial" w:hAnsi="Arial" w:cs="David"/>
          <w:b/>
          <w:bCs/>
          <w:sz w:val="28"/>
          <w:szCs w:val="28"/>
          <w:rtl/>
        </w:rPr>
      </w:pPr>
      <w:r w:rsidRPr="009D6C53">
        <w:rPr>
          <w:rFonts w:ascii="Arial" w:hAnsi="Arial" w:cs="David"/>
          <w:b/>
          <w:bCs/>
          <w:sz w:val="28"/>
          <w:szCs w:val="28"/>
          <w:rtl/>
        </w:rPr>
        <w:t>דני הרוש– יו"ר הוועדה</w:t>
      </w:r>
    </w:p>
    <w:p w14:paraId="76125FB8" w14:textId="494EC61F" w:rsidR="004B2803" w:rsidRPr="00495F04" w:rsidRDefault="00495F04" w:rsidP="00A34612">
      <w:pPr>
        <w:rPr>
          <w:rFonts w:ascii="Arial" w:hAnsi="Arial" w:cs="David"/>
          <w:b/>
          <w:bCs/>
          <w:sz w:val="28"/>
          <w:szCs w:val="28"/>
          <w:rtl/>
        </w:rPr>
      </w:pPr>
      <w:r w:rsidRPr="009D6C53">
        <w:rPr>
          <w:rFonts w:ascii="Arial" w:hAnsi="Arial" w:cs="David"/>
          <w:b/>
          <w:bCs/>
          <w:sz w:val="28"/>
          <w:szCs w:val="28"/>
          <w:rtl/>
        </w:rPr>
        <w:t>ממה שיינפין – חבר הוועדה</w:t>
      </w:r>
    </w:p>
    <w:p w14:paraId="7939E8DB" w14:textId="77777777" w:rsidR="00495F04" w:rsidRPr="009D6C53" w:rsidRDefault="00495F04" w:rsidP="00495F04">
      <w:pPr>
        <w:rPr>
          <w:rFonts w:ascii="Arial" w:hAnsi="Arial" w:cs="David"/>
          <w:b/>
          <w:bCs/>
          <w:sz w:val="28"/>
          <w:szCs w:val="28"/>
          <w:rtl/>
        </w:rPr>
      </w:pPr>
      <w:r w:rsidRPr="009D6C53">
        <w:rPr>
          <w:rFonts w:ascii="Arial" w:hAnsi="Arial" w:cs="David"/>
          <w:b/>
          <w:bCs/>
          <w:sz w:val="28"/>
          <w:szCs w:val="28"/>
          <w:rtl/>
        </w:rPr>
        <w:t>אמיר קולמן – חבר הוועדה</w:t>
      </w:r>
    </w:p>
    <w:p w14:paraId="503AACA6" w14:textId="675367FA" w:rsidR="00495F04" w:rsidRDefault="00495F04" w:rsidP="00FD40A7">
      <w:pPr>
        <w:rPr>
          <w:rFonts w:ascii="Arial" w:hAnsi="Arial" w:cs="David"/>
          <w:b/>
          <w:bCs/>
          <w:sz w:val="28"/>
          <w:szCs w:val="28"/>
          <w:rtl/>
        </w:rPr>
      </w:pPr>
      <w:r w:rsidRPr="009D6C53">
        <w:rPr>
          <w:rFonts w:ascii="Arial" w:hAnsi="Arial" w:cs="David"/>
          <w:b/>
          <w:bCs/>
          <w:sz w:val="28"/>
          <w:szCs w:val="28"/>
          <w:rtl/>
        </w:rPr>
        <w:t>לירית שפיר שמש – חברת הוועדה</w:t>
      </w:r>
      <w:r w:rsidR="004B2803">
        <w:rPr>
          <w:rFonts w:ascii="Arial" w:hAnsi="Arial" w:cs="David" w:hint="cs"/>
          <w:b/>
          <w:bCs/>
          <w:sz w:val="28"/>
          <w:szCs w:val="28"/>
          <w:rtl/>
        </w:rPr>
        <w:t xml:space="preserve"> </w:t>
      </w:r>
    </w:p>
    <w:p w14:paraId="46A9DAA6" w14:textId="7D35F49B" w:rsidR="00B84C17" w:rsidRPr="00495F04" w:rsidRDefault="00B84C17" w:rsidP="00FD40A7">
      <w:pPr>
        <w:rPr>
          <w:rFonts w:ascii="Arial" w:hAnsi="Arial" w:cs="David"/>
          <w:b/>
          <w:bCs/>
          <w:sz w:val="28"/>
          <w:szCs w:val="28"/>
          <w:rtl/>
        </w:rPr>
      </w:pPr>
      <w:r>
        <w:rPr>
          <w:rFonts w:ascii="Arial" w:hAnsi="Arial" w:cs="David" w:hint="cs"/>
          <w:b/>
          <w:bCs/>
          <w:sz w:val="28"/>
          <w:szCs w:val="28"/>
          <w:rtl/>
        </w:rPr>
        <w:t>הדר לביא – חברת הוועדה</w:t>
      </w:r>
    </w:p>
    <w:p w14:paraId="75FE4BA5" w14:textId="77777777" w:rsidR="00495F04" w:rsidRPr="00495F04" w:rsidRDefault="00495F04" w:rsidP="00495F04">
      <w:pPr>
        <w:rPr>
          <w:rFonts w:ascii="Arial" w:hAnsi="Arial" w:cs="David"/>
          <w:b/>
          <w:bCs/>
          <w:sz w:val="28"/>
          <w:szCs w:val="28"/>
          <w:rtl/>
        </w:rPr>
      </w:pPr>
    </w:p>
    <w:p w14:paraId="37A8F5FF" w14:textId="77777777" w:rsidR="00495F04" w:rsidRPr="00495F04" w:rsidRDefault="00495F04" w:rsidP="00495F04">
      <w:pPr>
        <w:rPr>
          <w:rFonts w:ascii="Arial" w:hAnsi="Arial" w:cs="David"/>
          <w:b/>
          <w:bCs/>
          <w:sz w:val="28"/>
          <w:szCs w:val="28"/>
          <w:u w:val="single"/>
          <w:rtl/>
        </w:rPr>
      </w:pPr>
      <w:r w:rsidRPr="00495F04">
        <w:rPr>
          <w:rFonts w:ascii="Arial" w:hAnsi="Arial" w:cs="David"/>
          <w:b/>
          <w:bCs/>
          <w:sz w:val="28"/>
          <w:szCs w:val="28"/>
          <w:u w:val="single"/>
          <w:rtl/>
        </w:rPr>
        <w:t>שמות מוזמנים שנכחו:</w:t>
      </w:r>
    </w:p>
    <w:p w14:paraId="4D80FC63" w14:textId="19F5EA81" w:rsidR="00FE73E5" w:rsidRDefault="00495F04" w:rsidP="00B84C17">
      <w:pPr>
        <w:rPr>
          <w:rFonts w:ascii="Arial" w:hAnsi="Arial" w:cs="David"/>
          <w:b/>
          <w:bCs/>
          <w:sz w:val="28"/>
          <w:szCs w:val="28"/>
          <w:rtl/>
        </w:rPr>
      </w:pPr>
      <w:r w:rsidRPr="009D6C53">
        <w:rPr>
          <w:rFonts w:ascii="Arial" w:hAnsi="Arial" w:cs="David"/>
          <w:b/>
          <w:bCs/>
          <w:sz w:val="28"/>
          <w:szCs w:val="28"/>
          <w:rtl/>
        </w:rPr>
        <w:t>צחי בן אדרת, רו"ח – גזבר העירייה</w:t>
      </w:r>
    </w:p>
    <w:p w14:paraId="72F1BA88" w14:textId="5884CF9E" w:rsidR="007F0AD3" w:rsidRPr="00495F04" w:rsidRDefault="007F0AD3" w:rsidP="007F0AD3">
      <w:pPr>
        <w:rPr>
          <w:rFonts w:ascii="Arial" w:hAnsi="Arial" w:cs="David"/>
          <w:b/>
          <w:bCs/>
          <w:sz w:val="28"/>
          <w:szCs w:val="28"/>
          <w:rtl/>
        </w:rPr>
      </w:pPr>
      <w:r w:rsidRPr="00495F04">
        <w:rPr>
          <w:rFonts w:ascii="Arial" w:hAnsi="Arial" w:cs="David"/>
          <w:b/>
          <w:bCs/>
          <w:sz w:val="28"/>
          <w:szCs w:val="28"/>
          <w:rtl/>
        </w:rPr>
        <w:t>פירי לוי –</w:t>
      </w:r>
      <w:r>
        <w:rPr>
          <w:rFonts w:ascii="Arial" w:hAnsi="Arial" w:cs="David" w:hint="cs"/>
          <w:b/>
          <w:bCs/>
          <w:sz w:val="28"/>
          <w:szCs w:val="28"/>
          <w:rtl/>
        </w:rPr>
        <w:t xml:space="preserve"> </w:t>
      </w:r>
      <w:r w:rsidRPr="00495F04">
        <w:rPr>
          <w:rFonts w:ascii="Arial" w:hAnsi="Arial" w:cs="David"/>
          <w:b/>
          <w:bCs/>
          <w:sz w:val="28"/>
          <w:szCs w:val="28"/>
          <w:rtl/>
        </w:rPr>
        <w:t>מנהלת אגף תקציבים</w:t>
      </w:r>
    </w:p>
    <w:p w14:paraId="104EF82E" w14:textId="63B7C5D9" w:rsidR="007F0AD3" w:rsidRPr="00495F04" w:rsidRDefault="007F0AD3" w:rsidP="007F0AD3">
      <w:pPr>
        <w:rPr>
          <w:rFonts w:ascii="Arial" w:hAnsi="Arial" w:cs="David"/>
          <w:b/>
          <w:bCs/>
          <w:sz w:val="28"/>
          <w:szCs w:val="28"/>
          <w:rtl/>
        </w:rPr>
      </w:pPr>
      <w:r w:rsidRPr="00495F04">
        <w:rPr>
          <w:rFonts w:ascii="Arial" w:hAnsi="Arial" w:cs="David"/>
          <w:b/>
          <w:bCs/>
          <w:sz w:val="28"/>
          <w:szCs w:val="28"/>
          <w:rtl/>
        </w:rPr>
        <w:t xml:space="preserve">איילת נהרי עובד –  רו"ח, מנהלת </w:t>
      </w:r>
      <w:r w:rsidR="001B58E5">
        <w:rPr>
          <w:rFonts w:ascii="Arial" w:hAnsi="Arial" w:cs="David" w:hint="cs"/>
          <w:b/>
          <w:bCs/>
          <w:sz w:val="28"/>
          <w:szCs w:val="28"/>
          <w:rtl/>
        </w:rPr>
        <w:t>ת</w:t>
      </w:r>
      <w:r w:rsidRPr="00495F04">
        <w:rPr>
          <w:rFonts w:ascii="Arial" w:hAnsi="Arial" w:cs="David"/>
          <w:b/>
          <w:bCs/>
          <w:sz w:val="28"/>
          <w:szCs w:val="28"/>
          <w:rtl/>
        </w:rPr>
        <w:t xml:space="preserve">קציב פיתוח </w:t>
      </w:r>
    </w:p>
    <w:p w14:paraId="1C68AF51" w14:textId="77777777" w:rsidR="007F0AD3" w:rsidRDefault="007F0AD3" w:rsidP="007F0AD3">
      <w:pPr>
        <w:rPr>
          <w:rFonts w:ascii="Arial" w:hAnsi="Arial" w:cs="David"/>
          <w:b/>
          <w:bCs/>
          <w:sz w:val="28"/>
          <w:szCs w:val="28"/>
          <w:rtl/>
        </w:rPr>
      </w:pPr>
      <w:r w:rsidRPr="00495F04">
        <w:rPr>
          <w:rFonts w:ascii="Arial" w:hAnsi="Arial" w:cs="David"/>
          <w:b/>
          <w:bCs/>
          <w:sz w:val="28"/>
          <w:szCs w:val="28"/>
          <w:rtl/>
        </w:rPr>
        <w:t>לינור גיירו– מנהלת לשכת גזבר</w:t>
      </w:r>
    </w:p>
    <w:p w14:paraId="6F6BFA27" w14:textId="77777777" w:rsidR="007F0AD3" w:rsidRPr="009D6C53" w:rsidRDefault="007F0AD3" w:rsidP="00FF6AF3">
      <w:pPr>
        <w:rPr>
          <w:rFonts w:ascii="Arial" w:hAnsi="Arial" w:cs="David"/>
          <w:b/>
          <w:bCs/>
          <w:sz w:val="28"/>
          <w:szCs w:val="28"/>
          <w:rtl/>
        </w:rPr>
      </w:pPr>
    </w:p>
    <w:p w14:paraId="298E939D" w14:textId="4057B824" w:rsidR="00495F04" w:rsidRPr="00495F04" w:rsidRDefault="00495F04" w:rsidP="00495F04">
      <w:pPr>
        <w:rPr>
          <w:rFonts w:ascii="Arial" w:hAnsi="Arial" w:cs="David"/>
          <w:b/>
          <w:bCs/>
          <w:sz w:val="28"/>
          <w:szCs w:val="28"/>
          <w:u w:val="single"/>
          <w:rtl/>
        </w:rPr>
      </w:pPr>
      <w:r w:rsidRPr="00495F04">
        <w:rPr>
          <w:rFonts w:ascii="Arial" w:hAnsi="Arial" w:cs="David"/>
          <w:b/>
          <w:bCs/>
          <w:sz w:val="28"/>
          <w:szCs w:val="28"/>
          <w:u w:val="single"/>
          <w:rtl/>
        </w:rPr>
        <w:br/>
        <w:t>שמות חברי הוועדה שלא נכחו:</w:t>
      </w:r>
    </w:p>
    <w:p w14:paraId="66F9AE20" w14:textId="77777777" w:rsidR="00F34F58" w:rsidRPr="009D6C53" w:rsidRDefault="00F34F58" w:rsidP="00F34F58">
      <w:pPr>
        <w:rPr>
          <w:rFonts w:ascii="Arial" w:hAnsi="Arial" w:cs="David"/>
          <w:b/>
          <w:bCs/>
          <w:sz w:val="28"/>
          <w:szCs w:val="28"/>
          <w:rtl/>
        </w:rPr>
      </w:pPr>
      <w:r w:rsidRPr="009D6C53">
        <w:rPr>
          <w:rFonts w:ascii="Arial" w:hAnsi="Arial" w:cs="David"/>
          <w:b/>
          <w:bCs/>
          <w:sz w:val="28"/>
          <w:szCs w:val="28"/>
          <w:rtl/>
        </w:rPr>
        <w:t>יעל סער – חברת הוועדה</w:t>
      </w:r>
    </w:p>
    <w:p w14:paraId="195A573C" w14:textId="77777777" w:rsidR="00BC47E3" w:rsidRPr="00495F04" w:rsidRDefault="00BC47E3" w:rsidP="00BC47E3">
      <w:pPr>
        <w:rPr>
          <w:rFonts w:ascii="Arial" w:hAnsi="Arial" w:cs="David"/>
          <w:b/>
          <w:bCs/>
          <w:sz w:val="28"/>
          <w:szCs w:val="28"/>
          <w:rtl/>
        </w:rPr>
      </w:pPr>
      <w:r w:rsidRPr="00495F04">
        <w:rPr>
          <w:rFonts w:ascii="Arial" w:hAnsi="Arial" w:cs="David"/>
          <w:b/>
          <w:bCs/>
          <w:sz w:val="28"/>
          <w:szCs w:val="28"/>
          <w:rtl/>
        </w:rPr>
        <w:t>אורן כהן – חבר הוועדה</w:t>
      </w:r>
    </w:p>
    <w:p w14:paraId="68F92947" w14:textId="77777777" w:rsidR="00495F04" w:rsidRDefault="00495F04" w:rsidP="00495F04">
      <w:pPr>
        <w:rPr>
          <w:rFonts w:ascii="David" w:hAnsi="David" w:cs="David"/>
          <w:sz w:val="28"/>
          <w:szCs w:val="28"/>
          <w:rtl/>
        </w:rPr>
      </w:pPr>
    </w:p>
    <w:p w14:paraId="39B169D3" w14:textId="77777777" w:rsidR="00FE73E5" w:rsidRPr="00495F04" w:rsidRDefault="00FE73E5" w:rsidP="00495F04">
      <w:pPr>
        <w:rPr>
          <w:rFonts w:ascii="Arial" w:hAnsi="Arial" w:cs="David"/>
          <w:b/>
          <w:bCs/>
          <w:sz w:val="28"/>
          <w:szCs w:val="28"/>
          <w:u w:val="single"/>
          <w:rtl/>
        </w:rPr>
      </w:pPr>
    </w:p>
    <w:p w14:paraId="6635A61B" w14:textId="77777777" w:rsidR="00495F04" w:rsidRPr="00495F04" w:rsidRDefault="00495F04" w:rsidP="00FE73E5">
      <w:pPr>
        <w:spacing w:line="360" w:lineRule="auto"/>
        <w:rPr>
          <w:rFonts w:ascii="Arial" w:hAnsi="Arial" w:cs="David"/>
          <w:b/>
          <w:bCs/>
          <w:sz w:val="28"/>
          <w:szCs w:val="28"/>
          <w:u w:val="single"/>
          <w:rtl/>
        </w:rPr>
      </w:pPr>
      <w:r w:rsidRPr="00495F04">
        <w:rPr>
          <w:rFonts w:ascii="Arial" w:hAnsi="Arial" w:cs="David"/>
          <w:b/>
          <w:bCs/>
          <w:sz w:val="28"/>
          <w:szCs w:val="28"/>
          <w:u w:val="single"/>
          <w:rtl/>
        </w:rPr>
        <w:t>סדר יום:</w:t>
      </w:r>
    </w:p>
    <w:p w14:paraId="00F75416" w14:textId="4618EA4E" w:rsidR="002A33FB" w:rsidRPr="002A33FB" w:rsidRDefault="002A33FB" w:rsidP="002A33FB">
      <w:pPr>
        <w:numPr>
          <w:ilvl w:val="0"/>
          <w:numId w:val="2"/>
        </w:numPr>
        <w:tabs>
          <w:tab w:val="clear" w:pos="720"/>
          <w:tab w:val="num" w:pos="360"/>
        </w:tabs>
        <w:spacing w:line="288" w:lineRule="auto"/>
        <w:ind w:left="357" w:hanging="357"/>
        <w:jc w:val="both"/>
        <w:rPr>
          <w:rFonts w:ascii="David" w:hAnsi="David" w:cs="David"/>
          <w:b/>
          <w:bCs/>
          <w:sz w:val="28"/>
          <w:szCs w:val="28"/>
        </w:rPr>
      </w:pPr>
      <w:r w:rsidRPr="002A33FB">
        <w:rPr>
          <w:rFonts w:ascii="David" w:hAnsi="David" w:cs="David"/>
          <w:b/>
          <w:bCs/>
          <w:sz w:val="28"/>
          <w:szCs w:val="28"/>
          <w:rtl/>
        </w:rPr>
        <w:t>העברות מסעיף לסעיף שוטף.</w:t>
      </w:r>
    </w:p>
    <w:p w14:paraId="6A65C660" w14:textId="79749017" w:rsidR="00D62B95" w:rsidRDefault="002A33FB" w:rsidP="002A33FB">
      <w:pPr>
        <w:numPr>
          <w:ilvl w:val="0"/>
          <w:numId w:val="2"/>
        </w:numPr>
        <w:tabs>
          <w:tab w:val="clear" w:pos="720"/>
          <w:tab w:val="num" w:pos="360"/>
        </w:tabs>
        <w:spacing w:line="288" w:lineRule="auto"/>
        <w:ind w:left="357" w:hanging="357"/>
        <w:jc w:val="both"/>
        <w:rPr>
          <w:rFonts w:ascii="David" w:hAnsi="David" w:cs="David"/>
          <w:b/>
          <w:bCs/>
          <w:sz w:val="28"/>
          <w:szCs w:val="28"/>
        </w:rPr>
      </w:pPr>
      <w:r w:rsidRPr="002A33FB">
        <w:rPr>
          <w:rFonts w:ascii="David" w:hAnsi="David" w:cs="David"/>
          <w:b/>
          <w:bCs/>
          <w:sz w:val="28"/>
          <w:szCs w:val="28"/>
          <w:rtl/>
        </w:rPr>
        <w:t>העברות מסעיף לסעיף תקציב פיתוח.</w:t>
      </w:r>
    </w:p>
    <w:p w14:paraId="3805A5ED" w14:textId="77777777" w:rsidR="002A33FB" w:rsidRPr="002A33FB" w:rsidRDefault="002A33FB" w:rsidP="00FF6AF3">
      <w:pPr>
        <w:spacing w:after="160" w:line="276" w:lineRule="auto"/>
        <w:jc w:val="both"/>
        <w:rPr>
          <w:rFonts w:ascii="David" w:hAnsi="David" w:cs="David"/>
          <w:b/>
          <w:bCs/>
          <w:sz w:val="28"/>
          <w:szCs w:val="28"/>
          <w:rtl/>
        </w:rPr>
      </w:pPr>
    </w:p>
    <w:p w14:paraId="5D7853FF" w14:textId="77777777" w:rsidR="00D62B95" w:rsidRPr="004B2803" w:rsidRDefault="00D62B95" w:rsidP="00FF6AF3">
      <w:pPr>
        <w:spacing w:after="160" w:line="276" w:lineRule="auto"/>
        <w:jc w:val="both"/>
        <w:rPr>
          <w:rFonts w:ascii="David" w:hAnsi="David" w:cs="David"/>
          <w:b/>
          <w:bCs/>
          <w:sz w:val="28"/>
          <w:szCs w:val="28"/>
          <w:rtl/>
        </w:rPr>
      </w:pPr>
    </w:p>
    <w:p w14:paraId="1C621939" w14:textId="3BE670A8" w:rsidR="004B2803" w:rsidRPr="004B2803" w:rsidRDefault="00FF6AF3" w:rsidP="00F34F58">
      <w:pPr>
        <w:spacing w:after="160" w:line="276" w:lineRule="auto"/>
        <w:jc w:val="both"/>
        <w:rPr>
          <w:rFonts w:ascii="David" w:hAnsi="David" w:cs="David"/>
          <w:sz w:val="28"/>
          <w:szCs w:val="28"/>
          <w:rtl/>
        </w:rPr>
      </w:pPr>
      <w:r w:rsidRPr="00FF6AF3">
        <w:rPr>
          <w:rFonts w:ascii="David" w:hAnsi="David" w:cs="David" w:hint="cs"/>
          <w:b/>
          <w:bCs/>
          <w:sz w:val="28"/>
          <w:szCs w:val="28"/>
          <w:rtl/>
        </w:rPr>
        <w:t>צחי בן אדרת:</w:t>
      </w:r>
      <w:r w:rsidR="004B2803" w:rsidRPr="004B2803">
        <w:rPr>
          <w:rFonts w:ascii="David" w:hAnsi="David" w:cs="David" w:hint="cs"/>
          <w:sz w:val="28"/>
          <w:szCs w:val="28"/>
          <w:rtl/>
        </w:rPr>
        <w:t xml:space="preserve"> </w:t>
      </w:r>
      <w:r w:rsidR="00975659">
        <w:rPr>
          <w:rFonts w:ascii="David" w:hAnsi="David" w:cs="David" w:hint="cs"/>
          <w:sz w:val="28"/>
          <w:szCs w:val="28"/>
          <w:rtl/>
        </w:rPr>
        <w:t xml:space="preserve">יש 2 נושאים על סדר </w:t>
      </w:r>
      <w:r w:rsidR="00B84C17">
        <w:rPr>
          <w:rFonts w:ascii="David" w:hAnsi="David" w:cs="David" w:hint="cs"/>
          <w:sz w:val="28"/>
          <w:szCs w:val="28"/>
          <w:rtl/>
        </w:rPr>
        <w:t>היום</w:t>
      </w:r>
      <w:r w:rsidR="00975659">
        <w:rPr>
          <w:rFonts w:ascii="David" w:hAnsi="David" w:cs="David" w:hint="cs"/>
          <w:sz w:val="28"/>
          <w:szCs w:val="28"/>
          <w:rtl/>
        </w:rPr>
        <w:t xml:space="preserve">. </w:t>
      </w:r>
    </w:p>
    <w:p w14:paraId="6F08F92C" w14:textId="4BBB4B6A" w:rsidR="009D6C53" w:rsidRDefault="009D6C53" w:rsidP="00FF6AF3">
      <w:pPr>
        <w:spacing w:after="160" w:line="276" w:lineRule="auto"/>
        <w:jc w:val="both"/>
        <w:rPr>
          <w:rFonts w:ascii="David" w:hAnsi="David" w:cs="David"/>
          <w:sz w:val="28"/>
          <w:szCs w:val="28"/>
          <w:rtl/>
        </w:rPr>
      </w:pPr>
    </w:p>
    <w:p w14:paraId="689148DB" w14:textId="03231B5C" w:rsidR="002A33FB" w:rsidRPr="002A33FB" w:rsidRDefault="002A33FB" w:rsidP="00FF6AF3">
      <w:pPr>
        <w:spacing w:after="160" w:line="276" w:lineRule="auto"/>
        <w:jc w:val="both"/>
        <w:rPr>
          <w:rFonts w:ascii="David" w:hAnsi="David" w:cs="David"/>
          <w:b/>
          <w:bCs/>
          <w:sz w:val="28"/>
          <w:szCs w:val="28"/>
          <w:u w:val="single"/>
        </w:rPr>
      </w:pPr>
      <w:r w:rsidRPr="002A33FB">
        <w:rPr>
          <w:rFonts w:ascii="David" w:hAnsi="David" w:cs="David"/>
          <w:b/>
          <w:bCs/>
          <w:sz w:val="28"/>
          <w:szCs w:val="28"/>
          <w:u w:val="single"/>
          <w:rtl/>
        </w:rPr>
        <w:t>העברות מסעיף לסעיף שוטף</w:t>
      </w:r>
    </w:p>
    <w:p w14:paraId="69419DDC" w14:textId="605010FF" w:rsidR="004B2803" w:rsidRDefault="00FF6AF3" w:rsidP="005F0A3F">
      <w:pPr>
        <w:spacing w:after="160" w:line="276" w:lineRule="auto"/>
        <w:jc w:val="both"/>
        <w:rPr>
          <w:rFonts w:ascii="David" w:hAnsi="David" w:cs="David"/>
          <w:sz w:val="28"/>
          <w:szCs w:val="28"/>
          <w:rtl/>
        </w:rPr>
      </w:pPr>
      <w:r w:rsidRPr="00FF6AF3">
        <w:rPr>
          <w:rFonts w:ascii="David" w:hAnsi="David" w:cs="David" w:hint="cs"/>
          <w:b/>
          <w:bCs/>
          <w:sz w:val="28"/>
          <w:szCs w:val="28"/>
          <w:rtl/>
        </w:rPr>
        <w:t>פירי לוי:</w:t>
      </w:r>
      <w:r w:rsidR="004B2803">
        <w:rPr>
          <w:rFonts w:ascii="David" w:hAnsi="David" w:cs="David" w:hint="cs"/>
          <w:sz w:val="28"/>
          <w:szCs w:val="28"/>
          <w:rtl/>
        </w:rPr>
        <w:t xml:space="preserve"> </w:t>
      </w:r>
      <w:r w:rsidR="00975659">
        <w:rPr>
          <w:rFonts w:ascii="David" w:hAnsi="David" w:cs="David" w:hint="cs"/>
          <w:sz w:val="28"/>
          <w:szCs w:val="28"/>
          <w:rtl/>
        </w:rPr>
        <w:t>3 העברות סה"כ. העברה 1 פרסום דרושים</w:t>
      </w:r>
      <w:r w:rsidR="00BC47E3">
        <w:rPr>
          <w:rFonts w:ascii="David" w:hAnsi="David" w:cs="David" w:hint="cs"/>
          <w:sz w:val="28"/>
          <w:szCs w:val="28"/>
          <w:rtl/>
        </w:rPr>
        <w:t>,</w:t>
      </w:r>
      <w:r w:rsidR="00975659">
        <w:rPr>
          <w:rFonts w:ascii="David" w:hAnsi="David" w:cs="David" w:hint="cs"/>
          <w:sz w:val="28"/>
          <w:szCs w:val="28"/>
          <w:rtl/>
        </w:rPr>
        <w:t xml:space="preserve"> אנו רוצים להגדיל הוצאות ע"ח רזרבה. ביצוע חזוי. העברה שנייה מבקשים להפחית נוער בסיכון 200,000 ש"ח כנגד מימון פעילות מפעל המים. העברה שלישית ממיינים משכר לעבודה בחשבונית בעקבות יציאת עובדת לחל"ת, חופשת לידה. יש שאלות?</w:t>
      </w:r>
    </w:p>
    <w:p w14:paraId="26578FA3" w14:textId="127CB1B4" w:rsidR="00975659" w:rsidRDefault="00BC47E3" w:rsidP="005F0A3F">
      <w:pPr>
        <w:spacing w:after="160" w:line="276" w:lineRule="auto"/>
        <w:jc w:val="both"/>
        <w:rPr>
          <w:rFonts w:ascii="David" w:hAnsi="David" w:cs="David"/>
          <w:sz w:val="28"/>
          <w:szCs w:val="28"/>
          <w:rtl/>
        </w:rPr>
      </w:pPr>
      <w:r w:rsidRPr="00BC47E3">
        <w:rPr>
          <w:rFonts w:ascii="David" w:hAnsi="David" w:cs="David" w:hint="cs"/>
          <w:b/>
          <w:bCs/>
          <w:sz w:val="28"/>
          <w:szCs w:val="28"/>
          <w:rtl/>
        </w:rPr>
        <w:t>הדר לביא:</w:t>
      </w:r>
      <w:r w:rsidR="00975659">
        <w:rPr>
          <w:rFonts w:ascii="David" w:hAnsi="David" w:cs="David" w:hint="cs"/>
          <w:sz w:val="28"/>
          <w:szCs w:val="28"/>
          <w:rtl/>
        </w:rPr>
        <w:t xml:space="preserve"> מה תכלית הכסף של העברת מפעל המים?</w:t>
      </w:r>
    </w:p>
    <w:p w14:paraId="32306062" w14:textId="117ACD69" w:rsidR="00975659" w:rsidRDefault="00BC47E3" w:rsidP="005F0A3F">
      <w:pPr>
        <w:spacing w:after="160" w:line="276" w:lineRule="auto"/>
        <w:jc w:val="both"/>
        <w:rPr>
          <w:rFonts w:ascii="David" w:hAnsi="David" w:cs="David"/>
          <w:sz w:val="28"/>
          <w:szCs w:val="28"/>
          <w:rtl/>
        </w:rPr>
      </w:pPr>
      <w:r w:rsidRPr="00BC47E3">
        <w:rPr>
          <w:rFonts w:ascii="David" w:hAnsi="David" w:cs="David" w:hint="cs"/>
          <w:b/>
          <w:bCs/>
          <w:sz w:val="28"/>
          <w:szCs w:val="28"/>
          <w:rtl/>
        </w:rPr>
        <w:t>פירי לוי:</w:t>
      </w:r>
      <w:r w:rsidR="00975659">
        <w:rPr>
          <w:rFonts w:ascii="David" w:hAnsi="David" w:cs="David" w:hint="cs"/>
          <w:sz w:val="28"/>
          <w:szCs w:val="28"/>
          <w:rtl/>
        </w:rPr>
        <w:t xml:space="preserve"> מכסים הוצאות מלחמה, לא חסרות הוצאות. אוספים איפה שאפשר ומעבירים את הכספים להוצאות מלחמה.</w:t>
      </w:r>
    </w:p>
    <w:p w14:paraId="61BB903A" w14:textId="056FBCAD" w:rsidR="00975659" w:rsidRDefault="00BC47E3" w:rsidP="005F0A3F">
      <w:pPr>
        <w:spacing w:after="160" w:line="276" w:lineRule="auto"/>
        <w:jc w:val="both"/>
        <w:rPr>
          <w:rFonts w:ascii="David" w:hAnsi="David" w:cs="David"/>
          <w:sz w:val="28"/>
          <w:szCs w:val="28"/>
          <w:rtl/>
        </w:rPr>
      </w:pPr>
      <w:r w:rsidRPr="00BC47E3">
        <w:rPr>
          <w:rFonts w:ascii="David" w:hAnsi="David" w:cs="David" w:hint="cs"/>
          <w:b/>
          <w:bCs/>
          <w:sz w:val="28"/>
          <w:szCs w:val="28"/>
          <w:rtl/>
        </w:rPr>
        <w:t>צחי בן אדרת:</w:t>
      </w:r>
      <w:r>
        <w:rPr>
          <w:rFonts w:ascii="David" w:hAnsi="David" w:cs="David" w:hint="cs"/>
          <w:b/>
          <w:bCs/>
          <w:sz w:val="28"/>
          <w:szCs w:val="28"/>
          <w:rtl/>
        </w:rPr>
        <w:t xml:space="preserve"> </w:t>
      </w:r>
      <w:r w:rsidR="00975659">
        <w:rPr>
          <w:rFonts w:ascii="David" w:hAnsi="David" w:cs="David" w:hint="cs"/>
          <w:sz w:val="28"/>
          <w:szCs w:val="28"/>
          <w:rtl/>
        </w:rPr>
        <w:t>את שואלת לגבי הפקודה של ההעברה?</w:t>
      </w:r>
    </w:p>
    <w:p w14:paraId="79F937F7" w14:textId="1339F0AE" w:rsidR="00975659" w:rsidRDefault="00BC47E3" w:rsidP="005F0A3F">
      <w:pPr>
        <w:spacing w:after="160" w:line="276" w:lineRule="auto"/>
        <w:jc w:val="both"/>
        <w:rPr>
          <w:rFonts w:ascii="David" w:hAnsi="David" w:cs="David"/>
          <w:sz w:val="28"/>
          <w:szCs w:val="28"/>
          <w:rtl/>
        </w:rPr>
      </w:pPr>
      <w:r w:rsidRPr="00BC47E3">
        <w:rPr>
          <w:rFonts w:ascii="David" w:hAnsi="David" w:cs="David" w:hint="cs"/>
          <w:b/>
          <w:bCs/>
          <w:sz w:val="28"/>
          <w:szCs w:val="28"/>
          <w:rtl/>
        </w:rPr>
        <w:t>הדר לביא:</w:t>
      </w:r>
      <w:r w:rsidR="00975659">
        <w:rPr>
          <w:rFonts w:ascii="David" w:hAnsi="David" w:cs="David" w:hint="cs"/>
          <w:sz w:val="28"/>
          <w:szCs w:val="28"/>
          <w:rtl/>
        </w:rPr>
        <w:t xml:space="preserve"> מה זה כיסוי הוצאות מלחמה לנוער בקהילה?</w:t>
      </w:r>
    </w:p>
    <w:p w14:paraId="6E62C80E" w14:textId="0E47BBE4" w:rsidR="00975659" w:rsidRDefault="00BC47E3" w:rsidP="005F0A3F">
      <w:pPr>
        <w:spacing w:after="160" w:line="276" w:lineRule="auto"/>
        <w:jc w:val="both"/>
        <w:rPr>
          <w:rFonts w:ascii="David" w:hAnsi="David" w:cs="David"/>
          <w:sz w:val="28"/>
          <w:szCs w:val="28"/>
          <w:rtl/>
        </w:rPr>
      </w:pPr>
      <w:r w:rsidRPr="00BC47E3">
        <w:rPr>
          <w:rFonts w:ascii="David" w:hAnsi="David" w:cs="David" w:hint="cs"/>
          <w:b/>
          <w:bCs/>
          <w:sz w:val="28"/>
          <w:szCs w:val="28"/>
          <w:rtl/>
        </w:rPr>
        <w:t>צחי בן אדרת:</w:t>
      </w:r>
      <w:r>
        <w:rPr>
          <w:rFonts w:ascii="David" w:hAnsi="David" w:cs="David" w:hint="cs"/>
          <w:b/>
          <w:bCs/>
          <w:sz w:val="28"/>
          <w:szCs w:val="28"/>
          <w:rtl/>
        </w:rPr>
        <w:t xml:space="preserve"> </w:t>
      </w:r>
      <w:r w:rsidR="00975659">
        <w:rPr>
          <w:rFonts w:ascii="David" w:hAnsi="David" w:cs="David" w:hint="cs"/>
          <w:sz w:val="28"/>
          <w:szCs w:val="28"/>
          <w:rtl/>
        </w:rPr>
        <w:t>תקצבנו 200,000 ש"ח לנוער בסיכון, זה סעיף מתוקצב. מפעל המים אישר את התמיכות שלו, הוא ישלם באופן ישיר סכום זה לספקים</w:t>
      </w:r>
      <w:r w:rsidR="005B3F9D">
        <w:rPr>
          <w:rFonts w:ascii="David" w:hAnsi="David" w:cs="David" w:hint="cs"/>
          <w:sz w:val="28"/>
          <w:szCs w:val="28"/>
          <w:rtl/>
        </w:rPr>
        <w:t xml:space="preserve"> ולכן אנחנו מאפסים את הסעיף</w:t>
      </w:r>
      <w:r w:rsidR="00975659">
        <w:rPr>
          <w:rFonts w:ascii="David" w:hAnsi="David" w:cs="David" w:hint="cs"/>
          <w:sz w:val="28"/>
          <w:szCs w:val="28"/>
          <w:rtl/>
        </w:rPr>
        <w:t xml:space="preserve">. עשינו זאת גם בשנה שעברה וגם לפני שנתיים. </w:t>
      </w:r>
    </w:p>
    <w:p w14:paraId="3FDD7386" w14:textId="635738AC" w:rsidR="00975659" w:rsidRDefault="00BC47E3" w:rsidP="005F0A3F">
      <w:pPr>
        <w:spacing w:after="160" w:line="276" w:lineRule="auto"/>
        <w:jc w:val="both"/>
        <w:rPr>
          <w:rFonts w:ascii="David" w:hAnsi="David" w:cs="David"/>
          <w:sz w:val="28"/>
          <w:szCs w:val="28"/>
          <w:rtl/>
        </w:rPr>
      </w:pPr>
      <w:r w:rsidRPr="00BC47E3">
        <w:rPr>
          <w:rFonts w:ascii="David" w:hAnsi="David" w:cs="David" w:hint="cs"/>
          <w:b/>
          <w:bCs/>
          <w:sz w:val="28"/>
          <w:szCs w:val="28"/>
          <w:rtl/>
        </w:rPr>
        <w:t>דני הרוש:</w:t>
      </w:r>
      <w:r w:rsidR="00975659">
        <w:rPr>
          <w:rFonts w:ascii="David" w:hAnsi="David" w:cs="David" w:hint="cs"/>
          <w:sz w:val="28"/>
          <w:szCs w:val="28"/>
          <w:rtl/>
        </w:rPr>
        <w:t xml:space="preserve"> אמיר, זה התיק שלך, כל שנה קיבלת הקצבה למפעל המים במסגרת התמיכות. זה מה שיש כל שנה.</w:t>
      </w:r>
    </w:p>
    <w:p w14:paraId="2F55F4C7" w14:textId="7483F58B" w:rsidR="00975659" w:rsidRDefault="00BC47E3" w:rsidP="005F0A3F">
      <w:pPr>
        <w:spacing w:after="160" w:line="276" w:lineRule="auto"/>
        <w:jc w:val="both"/>
        <w:rPr>
          <w:rFonts w:ascii="David" w:hAnsi="David" w:cs="David"/>
          <w:sz w:val="28"/>
          <w:szCs w:val="28"/>
          <w:rtl/>
        </w:rPr>
      </w:pPr>
      <w:r w:rsidRPr="00BC47E3">
        <w:rPr>
          <w:rFonts w:ascii="David" w:hAnsi="David" w:cs="David" w:hint="cs"/>
          <w:b/>
          <w:bCs/>
          <w:sz w:val="28"/>
          <w:szCs w:val="28"/>
          <w:rtl/>
        </w:rPr>
        <w:t>אמיר קולמן:</w:t>
      </w:r>
      <w:r w:rsidR="00975659">
        <w:rPr>
          <w:rFonts w:ascii="David" w:hAnsi="David" w:cs="David" w:hint="cs"/>
          <w:sz w:val="28"/>
          <w:szCs w:val="28"/>
          <w:rtl/>
        </w:rPr>
        <w:t xml:space="preserve"> למיטב זכרוני ז</w:t>
      </w:r>
      <w:r>
        <w:rPr>
          <w:rFonts w:ascii="David" w:hAnsi="David" w:cs="David" w:hint="cs"/>
          <w:sz w:val="28"/>
          <w:szCs w:val="28"/>
          <w:rtl/>
        </w:rPr>
        <w:t>ה</w:t>
      </w:r>
      <w:r w:rsidR="00975659">
        <w:rPr>
          <w:rFonts w:ascii="David" w:hAnsi="David" w:cs="David" w:hint="cs"/>
          <w:sz w:val="28"/>
          <w:szCs w:val="28"/>
          <w:rtl/>
        </w:rPr>
        <w:t xml:space="preserve"> חלק מהפעילות.</w:t>
      </w:r>
    </w:p>
    <w:p w14:paraId="66BE1EA3" w14:textId="3B1A35CE" w:rsidR="00975659" w:rsidRDefault="00BC47E3" w:rsidP="005F0A3F">
      <w:pPr>
        <w:spacing w:after="160" w:line="276" w:lineRule="auto"/>
        <w:jc w:val="both"/>
        <w:rPr>
          <w:rFonts w:ascii="David" w:hAnsi="David" w:cs="David"/>
          <w:sz w:val="28"/>
          <w:szCs w:val="28"/>
          <w:rtl/>
        </w:rPr>
      </w:pPr>
      <w:r w:rsidRPr="00BC47E3">
        <w:rPr>
          <w:rFonts w:ascii="David" w:hAnsi="David" w:cs="David" w:hint="cs"/>
          <w:b/>
          <w:bCs/>
          <w:sz w:val="28"/>
          <w:szCs w:val="28"/>
          <w:rtl/>
        </w:rPr>
        <w:t>צחי בן אדרת:</w:t>
      </w:r>
      <w:r>
        <w:rPr>
          <w:rFonts w:ascii="David" w:hAnsi="David" w:cs="David" w:hint="cs"/>
          <w:b/>
          <w:bCs/>
          <w:sz w:val="28"/>
          <w:szCs w:val="28"/>
          <w:rtl/>
        </w:rPr>
        <w:t xml:space="preserve"> </w:t>
      </w:r>
      <w:r w:rsidR="00975659">
        <w:rPr>
          <w:rFonts w:ascii="David" w:hAnsi="David" w:cs="David" w:hint="cs"/>
          <w:sz w:val="28"/>
          <w:szCs w:val="28"/>
          <w:rtl/>
        </w:rPr>
        <w:t>אני אשיב. למעשה מפעל המים משלם במקום העירייה כי אישר את זה בתמיכות. לכן הסעיף לכאורה מתייתר. אף אחד לא נפגע, זה חלק ממנגנון התמיכות של מפעל המים. כך אנו משלמים את זה.</w:t>
      </w:r>
    </w:p>
    <w:p w14:paraId="7A002470" w14:textId="2C004510" w:rsidR="00975659" w:rsidRDefault="00BC47E3" w:rsidP="005F0A3F">
      <w:pPr>
        <w:spacing w:after="160" w:line="276" w:lineRule="auto"/>
        <w:jc w:val="both"/>
        <w:rPr>
          <w:rFonts w:ascii="David" w:hAnsi="David" w:cs="David"/>
          <w:sz w:val="28"/>
          <w:szCs w:val="28"/>
          <w:rtl/>
        </w:rPr>
      </w:pPr>
      <w:r w:rsidRPr="00BC47E3">
        <w:rPr>
          <w:rFonts w:ascii="David" w:hAnsi="David" w:cs="David" w:hint="cs"/>
          <w:b/>
          <w:bCs/>
          <w:sz w:val="28"/>
          <w:szCs w:val="28"/>
          <w:rtl/>
        </w:rPr>
        <w:t>הדר לביא:</w:t>
      </w:r>
      <w:r w:rsidR="00975659">
        <w:rPr>
          <w:rFonts w:ascii="David" w:hAnsi="David" w:cs="David" w:hint="cs"/>
          <w:sz w:val="28"/>
          <w:szCs w:val="28"/>
          <w:rtl/>
        </w:rPr>
        <w:t xml:space="preserve"> למה לא משאירים את הסכום לנוער בסיכון?</w:t>
      </w:r>
    </w:p>
    <w:p w14:paraId="6AC0AB5D" w14:textId="778F0643" w:rsidR="00975659" w:rsidRDefault="00BC47E3" w:rsidP="005F0A3F">
      <w:pPr>
        <w:spacing w:after="160" w:line="276" w:lineRule="auto"/>
        <w:jc w:val="both"/>
        <w:rPr>
          <w:rFonts w:ascii="David" w:hAnsi="David" w:cs="David"/>
          <w:sz w:val="28"/>
          <w:szCs w:val="28"/>
          <w:rtl/>
        </w:rPr>
      </w:pPr>
      <w:r w:rsidRPr="00BC47E3">
        <w:rPr>
          <w:rFonts w:ascii="David" w:hAnsi="David" w:cs="David" w:hint="cs"/>
          <w:b/>
          <w:bCs/>
          <w:sz w:val="28"/>
          <w:szCs w:val="28"/>
          <w:rtl/>
        </w:rPr>
        <w:t>צחי בן אדרת:</w:t>
      </w:r>
      <w:r>
        <w:rPr>
          <w:rFonts w:ascii="David" w:hAnsi="David" w:cs="David" w:hint="cs"/>
          <w:b/>
          <w:bCs/>
          <w:sz w:val="28"/>
          <w:szCs w:val="28"/>
          <w:rtl/>
        </w:rPr>
        <w:t xml:space="preserve"> </w:t>
      </w:r>
      <w:r w:rsidR="00975659">
        <w:rPr>
          <w:rFonts w:ascii="David" w:hAnsi="David" w:cs="David" w:hint="cs"/>
          <w:sz w:val="28"/>
          <w:szCs w:val="28"/>
          <w:rtl/>
        </w:rPr>
        <w:t xml:space="preserve">אני מגדיל את הרזרבה. לקחתי בחשבון את הסכום, אבל זה לא מתוקצב, אני חייב לתקצב את זה. זה נכנס לרזרבה. ברגע שמפעל המים משלם, אני מוריד את זה. כל הכסף נכנס לרזרבה, זו הפקודה. כשנרצה לקחת מהרזרבה למלחמה וכו', נבקש מכם. </w:t>
      </w:r>
    </w:p>
    <w:p w14:paraId="660824E9" w14:textId="70FFE31B" w:rsidR="00975659" w:rsidRPr="002A33FB" w:rsidRDefault="00BC47E3" w:rsidP="005F0A3F">
      <w:pPr>
        <w:spacing w:after="160" w:line="276" w:lineRule="auto"/>
        <w:jc w:val="both"/>
        <w:rPr>
          <w:rFonts w:ascii="David" w:hAnsi="David" w:cs="David"/>
          <w:sz w:val="28"/>
          <w:szCs w:val="28"/>
          <w:rtl/>
        </w:rPr>
      </w:pPr>
      <w:r>
        <w:rPr>
          <w:rFonts w:ascii="David" w:hAnsi="David" w:cs="David" w:hint="cs"/>
          <w:sz w:val="28"/>
          <w:szCs w:val="28"/>
          <w:rtl/>
        </w:rPr>
        <w:t xml:space="preserve">זה </w:t>
      </w:r>
      <w:r w:rsidR="00975659">
        <w:rPr>
          <w:rFonts w:ascii="David" w:hAnsi="David" w:cs="David" w:hint="cs"/>
          <w:sz w:val="28"/>
          <w:szCs w:val="28"/>
          <w:rtl/>
        </w:rPr>
        <w:t xml:space="preserve">לא מכסה את הוצאות המלחמה. יש פקודה, מכסים מול הגדלת הרזרבה. הגדלנו את הרזרבה ב-200,000. כשנרצה להשתמש ברזרבה למלחמה או כל פעילות אחרת, נבוא אליכם ולמועצה לבקש לסעיף המיועד. </w:t>
      </w:r>
    </w:p>
    <w:p w14:paraId="4F5B784E" w14:textId="6B289FBF" w:rsidR="002A33FB" w:rsidRDefault="00BC47E3" w:rsidP="00FF6AF3">
      <w:pPr>
        <w:spacing w:after="160" w:line="276" w:lineRule="auto"/>
        <w:jc w:val="both"/>
        <w:rPr>
          <w:rFonts w:ascii="David" w:hAnsi="David" w:cs="David"/>
          <w:sz w:val="28"/>
          <w:szCs w:val="28"/>
          <w:rtl/>
        </w:rPr>
      </w:pPr>
      <w:r w:rsidRPr="00BC47E3">
        <w:rPr>
          <w:rFonts w:ascii="David" w:hAnsi="David" w:cs="David" w:hint="cs"/>
          <w:b/>
          <w:bCs/>
          <w:sz w:val="28"/>
          <w:szCs w:val="28"/>
          <w:rtl/>
        </w:rPr>
        <w:t>הדר לביא:</w:t>
      </w:r>
      <w:r w:rsidR="00975659">
        <w:rPr>
          <w:rFonts w:ascii="David" w:hAnsi="David" w:cs="David" w:hint="cs"/>
          <w:sz w:val="28"/>
          <w:szCs w:val="28"/>
          <w:rtl/>
        </w:rPr>
        <w:t xml:space="preserve"> אנו עדיין בשוטף פלוס 90.</w:t>
      </w:r>
    </w:p>
    <w:p w14:paraId="3B618351" w14:textId="029D3901" w:rsidR="00975659" w:rsidRDefault="00BC47E3" w:rsidP="00FF6AF3">
      <w:pPr>
        <w:spacing w:after="160" w:line="276" w:lineRule="auto"/>
        <w:jc w:val="both"/>
        <w:rPr>
          <w:rFonts w:ascii="David" w:hAnsi="David" w:cs="David"/>
          <w:sz w:val="28"/>
          <w:szCs w:val="28"/>
          <w:rtl/>
        </w:rPr>
      </w:pPr>
      <w:r w:rsidRPr="00BC47E3">
        <w:rPr>
          <w:rFonts w:ascii="David" w:hAnsi="David" w:cs="David" w:hint="cs"/>
          <w:b/>
          <w:bCs/>
          <w:sz w:val="28"/>
          <w:szCs w:val="28"/>
          <w:rtl/>
        </w:rPr>
        <w:t>צחי בן אדרת:</w:t>
      </w:r>
      <w:r>
        <w:rPr>
          <w:rFonts w:ascii="David" w:hAnsi="David" w:cs="David" w:hint="cs"/>
          <w:b/>
          <w:bCs/>
          <w:sz w:val="28"/>
          <w:szCs w:val="28"/>
          <w:rtl/>
        </w:rPr>
        <w:t xml:space="preserve"> </w:t>
      </w:r>
      <w:r w:rsidR="00975659">
        <w:rPr>
          <w:rFonts w:ascii="David" w:hAnsi="David" w:cs="David" w:hint="cs"/>
          <w:sz w:val="28"/>
          <w:szCs w:val="28"/>
          <w:rtl/>
        </w:rPr>
        <w:t xml:space="preserve">זו פעולה </w:t>
      </w:r>
      <w:r w:rsidR="005B3F9D">
        <w:rPr>
          <w:rFonts w:ascii="David" w:hAnsi="David" w:cs="David" w:hint="cs"/>
          <w:sz w:val="28"/>
          <w:szCs w:val="28"/>
          <w:rtl/>
        </w:rPr>
        <w:t>ל</w:t>
      </w:r>
      <w:r w:rsidR="00975659">
        <w:rPr>
          <w:rFonts w:ascii="David" w:hAnsi="David" w:cs="David" w:hint="cs"/>
          <w:sz w:val="28"/>
          <w:szCs w:val="28"/>
          <w:rtl/>
        </w:rPr>
        <w:t>רזרבה. מלחמה זה יכול להיות גם חוסר בגביית ארנונה או מימון החזר להורים.</w:t>
      </w:r>
    </w:p>
    <w:p w14:paraId="0ABF3EEE" w14:textId="0554AF4E" w:rsidR="00975659" w:rsidRDefault="00BC47E3" w:rsidP="00FF6AF3">
      <w:pPr>
        <w:spacing w:after="160" w:line="276" w:lineRule="auto"/>
        <w:jc w:val="both"/>
        <w:rPr>
          <w:rFonts w:ascii="David" w:hAnsi="David" w:cs="David"/>
          <w:sz w:val="28"/>
          <w:szCs w:val="28"/>
          <w:rtl/>
        </w:rPr>
      </w:pPr>
      <w:r w:rsidRPr="00BC47E3">
        <w:rPr>
          <w:rFonts w:ascii="David" w:hAnsi="David" w:cs="David" w:hint="cs"/>
          <w:b/>
          <w:bCs/>
          <w:sz w:val="28"/>
          <w:szCs w:val="28"/>
          <w:rtl/>
        </w:rPr>
        <w:t>פירי לוי:</w:t>
      </w:r>
      <w:r w:rsidR="00975659">
        <w:rPr>
          <w:rFonts w:ascii="David" w:hAnsi="David" w:cs="David" w:hint="cs"/>
          <w:sz w:val="28"/>
          <w:szCs w:val="28"/>
          <w:rtl/>
        </w:rPr>
        <w:t xml:space="preserve"> לכך התכוונתי.</w:t>
      </w:r>
    </w:p>
    <w:p w14:paraId="0D1D71C8" w14:textId="64DF9229" w:rsidR="00975659" w:rsidRDefault="00BC47E3" w:rsidP="00FF6AF3">
      <w:pPr>
        <w:spacing w:after="160" w:line="276" w:lineRule="auto"/>
        <w:jc w:val="both"/>
        <w:rPr>
          <w:rFonts w:ascii="David" w:hAnsi="David" w:cs="David"/>
          <w:sz w:val="28"/>
          <w:szCs w:val="28"/>
          <w:rtl/>
        </w:rPr>
      </w:pPr>
      <w:r w:rsidRPr="00BC47E3">
        <w:rPr>
          <w:rFonts w:ascii="David" w:hAnsi="David" w:cs="David" w:hint="cs"/>
          <w:b/>
          <w:bCs/>
          <w:sz w:val="28"/>
          <w:szCs w:val="28"/>
          <w:rtl/>
        </w:rPr>
        <w:t>הדר לביא:</w:t>
      </w:r>
      <w:r w:rsidR="00975659">
        <w:rPr>
          <w:rFonts w:ascii="David" w:hAnsi="David" w:cs="David" w:hint="cs"/>
          <w:sz w:val="28"/>
          <w:szCs w:val="28"/>
          <w:rtl/>
        </w:rPr>
        <w:t xml:space="preserve"> אפשר להתקדם.</w:t>
      </w:r>
    </w:p>
    <w:p w14:paraId="4228F41B" w14:textId="0E1E11AE" w:rsidR="00790EA2" w:rsidRDefault="00790EA2" w:rsidP="00FF6AF3">
      <w:pPr>
        <w:spacing w:after="160" w:line="276" w:lineRule="auto"/>
        <w:jc w:val="both"/>
        <w:rPr>
          <w:rFonts w:ascii="David" w:hAnsi="David" w:cs="David"/>
          <w:sz w:val="28"/>
          <w:szCs w:val="28"/>
          <w:rtl/>
        </w:rPr>
      </w:pPr>
      <w:r w:rsidRPr="003E06CD">
        <w:rPr>
          <w:rFonts w:ascii="David" w:hAnsi="David" w:cs="David" w:hint="cs"/>
          <w:b/>
          <w:bCs/>
          <w:sz w:val="28"/>
          <w:szCs w:val="28"/>
          <w:rtl/>
        </w:rPr>
        <w:t>דני הרוש</w:t>
      </w:r>
      <w:r w:rsidR="003E06CD">
        <w:rPr>
          <w:rFonts w:ascii="David" w:hAnsi="David" w:cs="David" w:hint="cs"/>
          <w:sz w:val="28"/>
          <w:szCs w:val="28"/>
          <w:rtl/>
        </w:rPr>
        <w:t>: מאושר פה אחד</w:t>
      </w:r>
      <w:r w:rsidR="00A94D3E">
        <w:rPr>
          <w:rFonts w:ascii="David" w:hAnsi="David" w:cs="David" w:hint="cs"/>
          <w:sz w:val="28"/>
          <w:szCs w:val="28"/>
          <w:rtl/>
        </w:rPr>
        <w:t>?</w:t>
      </w:r>
    </w:p>
    <w:p w14:paraId="45760C40" w14:textId="71B68B6B" w:rsidR="003E06CD" w:rsidRDefault="003E06CD" w:rsidP="00FF6AF3">
      <w:pPr>
        <w:spacing w:after="160" w:line="276" w:lineRule="auto"/>
        <w:jc w:val="both"/>
        <w:rPr>
          <w:rFonts w:ascii="David" w:hAnsi="David" w:cs="David"/>
          <w:sz w:val="28"/>
          <w:szCs w:val="28"/>
          <w:rtl/>
        </w:rPr>
      </w:pPr>
      <w:r>
        <w:rPr>
          <w:rFonts w:ascii="David" w:hAnsi="David" w:cs="David" w:hint="cs"/>
          <w:sz w:val="28"/>
          <w:szCs w:val="28"/>
          <w:rtl/>
        </w:rPr>
        <w:t>כן.</w:t>
      </w:r>
    </w:p>
    <w:p w14:paraId="37FFBC5F" w14:textId="77777777" w:rsidR="00790EA2" w:rsidRDefault="00790EA2" w:rsidP="00FF6AF3">
      <w:pPr>
        <w:spacing w:after="160" w:line="276" w:lineRule="auto"/>
        <w:jc w:val="both"/>
        <w:rPr>
          <w:rFonts w:ascii="David" w:hAnsi="David" w:cs="David"/>
          <w:b/>
          <w:bCs/>
          <w:sz w:val="28"/>
          <w:szCs w:val="28"/>
          <w:rtl/>
        </w:rPr>
      </w:pPr>
    </w:p>
    <w:p w14:paraId="0D500E0B" w14:textId="7FE089FD" w:rsidR="00975659" w:rsidRPr="00790EA2" w:rsidRDefault="007F633E" w:rsidP="00FF6AF3">
      <w:pPr>
        <w:spacing w:after="160" w:line="276" w:lineRule="auto"/>
        <w:jc w:val="both"/>
        <w:rPr>
          <w:rFonts w:ascii="David" w:hAnsi="David" w:cs="David"/>
          <w:b/>
          <w:bCs/>
          <w:sz w:val="28"/>
          <w:szCs w:val="28"/>
          <w:u w:val="single"/>
          <w:rtl/>
        </w:rPr>
      </w:pPr>
      <w:r w:rsidRPr="00790EA2">
        <w:rPr>
          <w:rFonts w:ascii="David" w:hAnsi="David" w:cs="David" w:hint="cs"/>
          <w:b/>
          <w:bCs/>
          <w:sz w:val="28"/>
          <w:szCs w:val="28"/>
          <w:u w:val="single"/>
          <w:rtl/>
        </w:rPr>
        <w:t>החלטה</w:t>
      </w:r>
    </w:p>
    <w:p w14:paraId="3CBA4113" w14:textId="641AABF7" w:rsidR="007F633E" w:rsidRDefault="007F633E" w:rsidP="00FF6AF3">
      <w:pPr>
        <w:spacing w:after="160" w:line="276" w:lineRule="auto"/>
        <w:jc w:val="both"/>
        <w:rPr>
          <w:rFonts w:ascii="David" w:hAnsi="David" w:cs="David"/>
          <w:sz w:val="28"/>
          <w:szCs w:val="28"/>
          <w:rtl/>
        </w:rPr>
      </w:pPr>
      <w:r>
        <w:rPr>
          <w:rFonts w:ascii="David" w:hAnsi="David" w:cs="David" w:hint="cs"/>
          <w:b/>
          <w:bCs/>
          <w:sz w:val="28"/>
          <w:szCs w:val="28"/>
          <w:rtl/>
        </w:rPr>
        <w:t>אושר פה אחד</w:t>
      </w:r>
      <w:r w:rsidR="00790EA2">
        <w:rPr>
          <w:rFonts w:ascii="David" w:hAnsi="David" w:cs="David" w:hint="cs"/>
          <w:sz w:val="28"/>
          <w:szCs w:val="28"/>
          <w:rtl/>
        </w:rPr>
        <w:t>.</w:t>
      </w:r>
    </w:p>
    <w:p w14:paraId="36A0F831" w14:textId="01E0DCBE" w:rsidR="00975659" w:rsidRDefault="00975659" w:rsidP="00FF6AF3">
      <w:pPr>
        <w:spacing w:after="160" w:line="276" w:lineRule="auto"/>
        <w:jc w:val="both"/>
        <w:rPr>
          <w:rFonts w:ascii="David" w:hAnsi="David" w:cs="David"/>
          <w:sz w:val="28"/>
          <w:szCs w:val="28"/>
          <w:rtl/>
        </w:rPr>
      </w:pPr>
    </w:p>
    <w:p w14:paraId="43A74D5F" w14:textId="77777777" w:rsidR="00975659" w:rsidRDefault="00975659" w:rsidP="00FF6AF3">
      <w:pPr>
        <w:spacing w:after="160" w:line="276" w:lineRule="auto"/>
        <w:jc w:val="both"/>
        <w:rPr>
          <w:rFonts w:ascii="David" w:hAnsi="David" w:cs="David"/>
          <w:sz w:val="28"/>
          <w:szCs w:val="28"/>
          <w:rtl/>
        </w:rPr>
      </w:pPr>
    </w:p>
    <w:p w14:paraId="2EFAAD6F" w14:textId="77777777" w:rsidR="00A94D3E" w:rsidRDefault="00A94D3E" w:rsidP="00FF6AF3">
      <w:pPr>
        <w:spacing w:after="160" w:line="276" w:lineRule="auto"/>
        <w:jc w:val="both"/>
        <w:rPr>
          <w:rFonts w:ascii="David" w:hAnsi="David" w:cs="David"/>
          <w:b/>
          <w:bCs/>
          <w:sz w:val="28"/>
          <w:szCs w:val="28"/>
          <w:u w:val="single"/>
          <w:rtl/>
        </w:rPr>
      </w:pPr>
    </w:p>
    <w:p w14:paraId="28A4E682" w14:textId="3298E7A0" w:rsidR="002A33FB" w:rsidRPr="002A33FB" w:rsidRDefault="002A33FB" w:rsidP="00FF6AF3">
      <w:pPr>
        <w:spacing w:after="160" w:line="276" w:lineRule="auto"/>
        <w:jc w:val="both"/>
        <w:rPr>
          <w:rFonts w:ascii="David" w:hAnsi="David" w:cs="David"/>
          <w:b/>
          <w:bCs/>
          <w:sz w:val="28"/>
          <w:szCs w:val="28"/>
          <w:u w:val="single"/>
        </w:rPr>
      </w:pPr>
      <w:r w:rsidRPr="002A33FB">
        <w:rPr>
          <w:rFonts w:ascii="David" w:hAnsi="David" w:cs="David"/>
          <w:b/>
          <w:bCs/>
          <w:sz w:val="28"/>
          <w:szCs w:val="28"/>
          <w:u w:val="single"/>
          <w:rtl/>
        </w:rPr>
        <w:t>העברות מסעיף לסעיף תקציב פיתוח</w:t>
      </w:r>
    </w:p>
    <w:p w14:paraId="5E247C14" w14:textId="216763AA" w:rsidR="00685433" w:rsidRDefault="00975659" w:rsidP="005F0A3F">
      <w:pPr>
        <w:spacing w:after="160" w:line="276" w:lineRule="auto"/>
        <w:jc w:val="both"/>
        <w:rPr>
          <w:rFonts w:ascii="David" w:hAnsi="David" w:cs="David"/>
          <w:sz w:val="28"/>
          <w:szCs w:val="28"/>
          <w:rtl/>
        </w:rPr>
      </w:pPr>
      <w:r>
        <w:rPr>
          <w:rFonts w:ascii="David" w:hAnsi="David" w:cs="David" w:hint="cs"/>
          <w:b/>
          <w:bCs/>
          <w:sz w:val="28"/>
          <w:szCs w:val="28"/>
          <w:rtl/>
        </w:rPr>
        <w:t>איילת</w:t>
      </w:r>
      <w:r w:rsidR="00BC47E3">
        <w:rPr>
          <w:rFonts w:ascii="David" w:hAnsi="David" w:cs="David" w:hint="cs"/>
          <w:b/>
          <w:bCs/>
          <w:sz w:val="28"/>
          <w:szCs w:val="28"/>
          <w:rtl/>
        </w:rPr>
        <w:t xml:space="preserve"> נהרי עובד</w:t>
      </w:r>
      <w:r>
        <w:rPr>
          <w:rFonts w:ascii="David" w:hAnsi="David" w:cs="David" w:hint="cs"/>
          <w:b/>
          <w:bCs/>
          <w:sz w:val="28"/>
          <w:szCs w:val="28"/>
          <w:rtl/>
        </w:rPr>
        <w:t xml:space="preserve">: </w:t>
      </w:r>
      <w:r>
        <w:rPr>
          <w:rFonts w:ascii="David" w:hAnsi="David" w:cs="David" w:hint="cs"/>
          <w:sz w:val="28"/>
          <w:szCs w:val="28"/>
          <w:rtl/>
        </w:rPr>
        <w:t xml:space="preserve">העברה ראשונה תב"ר </w:t>
      </w:r>
      <w:r w:rsidR="00BC47E3">
        <w:rPr>
          <w:rFonts w:ascii="David" w:hAnsi="David" w:cs="David" w:hint="cs"/>
          <w:sz w:val="28"/>
          <w:szCs w:val="28"/>
          <w:rtl/>
        </w:rPr>
        <w:t xml:space="preserve">חינוך, </w:t>
      </w:r>
      <w:r>
        <w:rPr>
          <w:rFonts w:ascii="David" w:hAnsi="David" w:cs="David" w:hint="cs"/>
          <w:sz w:val="28"/>
          <w:szCs w:val="28"/>
          <w:rtl/>
        </w:rPr>
        <w:t xml:space="preserve">שיפוץ בי"ס חב"ד </w:t>
      </w:r>
      <w:r w:rsidR="00BC47E3">
        <w:rPr>
          <w:rFonts w:ascii="David" w:hAnsi="David" w:cs="David" w:hint="cs"/>
          <w:sz w:val="28"/>
          <w:szCs w:val="28"/>
          <w:rtl/>
        </w:rPr>
        <w:t>משנת 24</w:t>
      </w:r>
      <w:r>
        <w:rPr>
          <w:rFonts w:ascii="David" w:hAnsi="David" w:cs="David" w:hint="cs"/>
          <w:sz w:val="28"/>
          <w:szCs w:val="28"/>
          <w:rtl/>
        </w:rPr>
        <w:t xml:space="preserve">, ונותר תשלום. התשלום ממשרד החינוך ואין השפעה תקציבית. </w:t>
      </w:r>
    </w:p>
    <w:p w14:paraId="61BB46A0" w14:textId="34C75569" w:rsidR="005F0A3F" w:rsidRDefault="00975659" w:rsidP="005F0A3F">
      <w:pPr>
        <w:spacing w:after="160" w:line="276" w:lineRule="auto"/>
        <w:jc w:val="both"/>
        <w:rPr>
          <w:rFonts w:ascii="David" w:hAnsi="David" w:cs="David"/>
          <w:sz w:val="28"/>
          <w:szCs w:val="28"/>
          <w:rtl/>
        </w:rPr>
      </w:pPr>
      <w:r>
        <w:rPr>
          <w:rFonts w:ascii="David" w:hAnsi="David" w:cs="David" w:hint="cs"/>
          <w:sz w:val="28"/>
          <w:szCs w:val="28"/>
          <w:rtl/>
        </w:rPr>
        <w:t xml:space="preserve">העברה שנייה מיון בין 2 תב"רים. במסמך המקורי שנשלח לפני הוועדה </w:t>
      </w:r>
      <w:proofErr w:type="spellStart"/>
      <w:r>
        <w:rPr>
          <w:rFonts w:ascii="David" w:hAnsi="David" w:cs="David" w:hint="cs"/>
          <w:sz w:val="28"/>
          <w:szCs w:val="28"/>
          <w:rtl/>
        </w:rPr>
        <w:t>היתה</w:t>
      </w:r>
      <w:proofErr w:type="spellEnd"/>
      <w:r>
        <w:rPr>
          <w:rFonts w:ascii="David" w:hAnsi="David" w:cs="David" w:hint="cs"/>
          <w:sz w:val="28"/>
          <w:szCs w:val="28"/>
          <w:rtl/>
        </w:rPr>
        <w:t xml:space="preserve"> טעות קטנה, שההעברה היא בעצם לא מהכנסות חיצוניות שהיו בשיקום אספלט ומגרשי ספורט אלא העברה בין קרנות הרשות </w:t>
      </w:r>
      <w:proofErr w:type="spellStart"/>
      <w:r>
        <w:rPr>
          <w:rFonts w:ascii="David" w:hAnsi="David" w:cs="David" w:hint="cs"/>
          <w:sz w:val="28"/>
          <w:szCs w:val="28"/>
          <w:rtl/>
        </w:rPr>
        <w:t>מתב"ר</w:t>
      </w:r>
      <w:proofErr w:type="spellEnd"/>
      <w:r>
        <w:rPr>
          <w:rFonts w:ascii="David" w:hAnsi="David" w:cs="David" w:hint="cs"/>
          <w:sz w:val="28"/>
          <w:szCs w:val="28"/>
          <w:rtl/>
        </w:rPr>
        <w:t xml:space="preserve"> אחד לשני מטעמי ניהול, כדי להציג את הכספים שאנו רוצים להשתמש בהם לא לטובת שיקום מגרשי ספורט אלא שדרוג.</w:t>
      </w:r>
    </w:p>
    <w:p w14:paraId="753E1E42" w14:textId="0AC5C62B" w:rsidR="00975659" w:rsidRDefault="00975659" w:rsidP="005F0A3F">
      <w:pPr>
        <w:spacing w:after="160" w:line="276" w:lineRule="auto"/>
        <w:jc w:val="both"/>
        <w:rPr>
          <w:rFonts w:ascii="David" w:hAnsi="David" w:cs="David"/>
          <w:sz w:val="28"/>
          <w:szCs w:val="28"/>
          <w:rtl/>
        </w:rPr>
      </w:pPr>
      <w:r>
        <w:rPr>
          <w:rFonts w:ascii="David" w:hAnsi="David" w:cs="David" w:hint="cs"/>
          <w:sz w:val="28"/>
          <w:szCs w:val="28"/>
          <w:rtl/>
        </w:rPr>
        <w:t xml:space="preserve">העברה נוספת קרן תמריץ דיור בגין מענק ממשרד הפנים. מדובר בסעיף מאזני, לכן מגדיל את הקרן עצמה. זה בתחתית הטבלה. </w:t>
      </w:r>
    </w:p>
    <w:p w14:paraId="589D0D64" w14:textId="5AD5D18A" w:rsidR="00A94D3E" w:rsidRDefault="00BC47E3" w:rsidP="005F0A3F">
      <w:pPr>
        <w:spacing w:after="160" w:line="276" w:lineRule="auto"/>
        <w:jc w:val="both"/>
        <w:rPr>
          <w:rFonts w:ascii="David" w:hAnsi="David" w:cs="David"/>
          <w:sz w:val="28"/>
          <w:szCs w:val="28"/>
          <w:rtl/>
        </w:rPr>
      </w:pPr>
      <w:r w:rsidRPr="00BC47E3">
        <w:rPr>
          <w:rFonts w:ascii="David" w:hAnsi="David" w:cs="David" w:hint="cs"/>
          <w:b/>
          <w:bCs/>
          <w:sz w:val="28"/>
          <w:szCs w:val="28"/>
          <w:rtl/>
        </w:rPr>
        <w:t>דני הרוש:</w:t>
      </w:r>
      <w:r w:rsidR="00975659">
        <w:rPr>
          <w:rFonts w:ascii="David" w:hAnsi="David" w:cs="David" w:hint="cs"/>
          <w:sz w:val="28"/>
          <w:szCs w:val="28"/>
          <w:rtl/>
        </w:rPr>
        <w:t xml:space="preserve"> יש שאלות? אפשר לאשר פה אח</w:t>
      </w:r>
      <w:r w:rsidR="00AD540C">
        <w:rPr>
          <w:rFonts w:ascii="David" w:hAnsi="David" w:cs="David" w:hint="cs"/>
          <w:sz w:val="28"/>
          <w:szCs w:val="28"/>
          <w:rtl/>
        </w:rPr>
        <w:t>ד</w:t>
      </w:r>
      <w:r w:rsidR="00975659">
        <w:rPr>
          <w:rFonts w:ascii="David" w:hAnsi="David" w:cs="David" w:hint="cs"/>
          <w:sz w:val="28"/>
          <w:szCs w:val="28"/>
          <w:rtl/>
        </w:rPr>
        <w:t>?</w:t>
      </w:r>
    </w:p>
    <w:p w14:paraId="0C956643" w14:textId="3CD7259D" w:rsidR="00AD540C" w:rsidRDefault="00AD540C" w:rsidP="005F0A3F">
      <w:pPr>
        <w:spacing w:after="160" w:line="276" w:lineRule="auto"/>
        <w:jc w:val="both"/>
        <w:rPr>
          <w:rFonts w:ascii="David" w:hAnsi="David" w:cs="David"/>
          <w:sz w:val="28"/>
          <w:szCs w:val="28"/>
          <w:rtl/>
        </w:rPr>
      </w:pPr>
      <w:r>
        <w:rPr>
          <w:rFonts w:ascii="David" w:hAnsi="David" w:cs="David" w:hint="cs"/>
          <w:sz w:val="28"/>
          <w:szCs w:val="28"/>
          <w:rtl/>
        </w:rPr>
        <w:t>כן.</w:t>
      </w:r>
    </w:p>
    <w:p w14:paraId="14E50469" w14:textId="77777777" w:rsidR="00AD540C" w:rsidRPr="00AD540C" w:rsidRDefault="00AD540C" w:rsidP="005F0A3F">
      <w:pPr>
        <w:spacing w:after="160" w:line="276" w:lineRule="auto"/>
        <w:jc w:val="both"/>
        <w:rPr>
          <w:rFonts w:ascii="David" w:hAnsi="David" w:cs="David"/>
          <w:b/>
          <w:bCs/>
          <w:sz w:val="28"/>
          <w:szCs w:val="28"/>
          <w:rtl/>
        </w:rPr>
      </w:pPr>
    </w:p>
    <w:p w14:paraId="268E873A" w14:textId="5A368C1A" w:rsidR="00AD540C" w:rsidRPr="00AD540C" w:rsidRDefault="00AD540C" w:rsidP="005F0A3F">
      <w:pPr>
        <w:spacing w:after="160" w:line="276" w:lineRule="auto"/>
        <w:jc w:val="both"/>
        <w:rPr>
          <w:rFonts w:ascii="David" w:hAnsi="David" w:cs="David"/>
          <w:b/>
          <w:bCs/>
          <w:sz w:val="28"/>
          <w:szCs w:val="28"/>
          <w:u w:val="single"/>
          <w:rtl/>
        </w:rPr>
      </w:pPr>
      <w:r w:rsidRPr="00AD540C">
        <w:rPr>
          <w:rFonts w:ascii="David" w:hAnsi="David" w:cs="David" w:hint="cs"/>
          <w:b/>
          <w:bCs/>
          <w:sz w:val="28"/>
          <w:szCs w:val="28"/>
          <w:u w:val="single"/>
          <w:rtl/>
        </w:rPr>
        <w:t>החלטה</w:t>
      </w:r>
    </w:p>
    <w:p w14:paraId="7E184A43" w14:textId="0CCA7D2A" w:rsidR="00AD540C" w:rsidRDefault="00AD540C" w:rsidP="005F0A3F">
      <w:pPr>
        <w:spacing w:after="160" w:line="276" w:lineRule="auto"/>
        <w:jc w:val="both"/>
        <w:rPr>
          <w:rFonts w:ascii="David" w:hAnsi="David" w:cs="David"/>
          <w:b/>
          <w:bCs/>
          <w:sz w:val="28"/>
          <w:szCs w:val="28"/>
          <w:rtl/>
        </w:rPr>
      </w:pPr>
      <w:r w:rsidRPr="00AD540C">
        <w:rPr>
          <w:rFonts w:ascii="David" w:hAnsi="David" w:cs="David" w:hint="cs"/>
          <w:b/>
          <w:bCs/>
          <w:sz w:val="28"/>
          <w:szCs w:val="28"/>
          <w:rtl/>
        </w:rPr>
        <w:t>אושר פה  אחד</w:t>
      </w:r>
      <w:r w:rsidR="00390B95">
        <w:rPr>
          <w:rFonts w:ascii="David" w:hAnsi="David" w:cs="David" w:hint="cs"/>
          <w:b/>
          <w:bCs/>
          <w:sz w:val="28"/>
          <w:szCs w:val="28"/>
          <w:rtl/>
        </w:rPr>
        <w:t>.</w:t>
      </w:r>
    </w:p>
    <w:p w14:paraId="0DAC989F" w14:textId="77777777" w:rsidR="00390B95" w:rsidRPr="00AD540C" w:rsidRDefault="00390B95" w:rsidP="005F0A3F">
      <w:pPr>
        <w:spacing w:after="160" w:line="276" w:lineRule="auto"/>
        <w:jc w:val="both"/>
        <w:rPr>
          <w:rFonts w:ascii="David" w:hAnsi="David" w:cs="David"/>
          <w:b/>
          <w:bCs/>
          <w:sz w:val="28"/>
          <w:szCs w:val="28"/>
          <w:rtl/>
        </w:rPr>
      </w:pPr>
    </w:p>
    <w:p w14:paraId="365EAEEE" w14:textId="77777777" w:rsidR="00BC47E3" w:rsidRPr="00975659" w:rsidRDefault="00BC47E3" w:rsidP="005F0A3F">
      <w:pPr>
        <w:spacing w:after="160" w:line="276" w:lineRule="auto"/>
        <w:jc w:val="both"/>
        <w:rPr>
          <w:rFonts w:ascii="David" w:hAnsi="David" w:cs="David"/>
          <w:sz w:val="28"/>
          <w:szCs w:val="28"/>
        </w:rPr>
      </w:pPr>
    </w:p>
    <w:sectPr w:rsidR="00BC47E3" w:rsidRPr="00975659" w:rsidSect="00D07B3B">
      <w:headerReference w:type="default" r:id="rId11"/>
      <w:footerReference w:type="default" r:id="rId12"/>
      <w:pgSz w:w="11900" w:h="16840"/>
      <w:pgMar w:top="1440" w:right="1800" w:bottom="1440" w:left="1800"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857EFF" w14:textId="77777777" w:rsidR="00260778" w:rsidRDefault="00260778" w:rsidP="00EB32D0">
      <w:r>
        <w:separator/>
      </w:r>
    </w:p>
  </w:endnote>
  <w:endnote w:type="continuationSeparator" w:id="0">
    <w:p w14:paraId="7C2EC69B" w14:textId="77777777" w:rsidR="00260778" w:rsidRDefault="00260778" w:rsidP="00EB32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Ploni ML v2 AAA Medium">
    <w:panose1 w:val="00000000000000000000"/>
    <w:charset w:val="00"/>
    <w:family w:val="modern"/>
    <w:notTrueType/>
    <w:pitch w:val="variable"/>
    <w:sig w:usb0="A1000AFF" w:usb1="4200E5FA" w:usb2="00000020" w:usb3="00000000" w:csb0="000000B7"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7A647" w14:textId="73DEAC40" w:rsidR="006C5BC6" w:rsidRDefault="006D7122" w:rsidP="00E976EF">
    <w:pPr>
      <w:pStyle w:val="a5"/>
      <w:bidi/>
      <w:ind w:left="-1418" w:right="-1481"/>
      <w:rPr>
        <w:rtl/>
      </w:rPr>
    </w:pPr>
    <w:r>
      <w:rPr>
        <w:noProof/>
        <w:lang w:bidi="he-IL"/>
      </w:rPr>
      <mc:AlternateContent>
        <mc:Choice Requires="wps">
          <w:drawing>
            <wp:inline distT="0" distB="0" distL="0" distR="0" wp14:anchorId="29310458" wp14:editId="123E1CAC">
              <wp:extent cx="6659880" cy="387985"/>
              <wp:effectExtent l="0" t="0" r="0" b="2540"/>
              <wp:docPr id="152110470" name="תיבת טקסט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659880" cy="387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E305D2" w14:textId="77777777" w:rsidR="00E976EF" w:rsidRPr="009F0742" w:rsidRDefault="00E976EF" w:rsidP="009F0742">
                          <w:pPr>
                            <w:jc w:val="center"/>
                            <w:rPr>
                              <w:rFonts w:ascii="Ploni ML v2 AAA Medium" w:hAnsi="Ploni ML v2 AAA Medium" w:cs="Ploni ML v2 AAA Medium"/>
                              <w:color w:val="0F8283"/>
                              <w:sz w:val="21"/>
                              <w:szCs w:val="21"/>
                              <w:rtl/>
                            </w:rPr>
                          </w:pPr>
                          <w:r w:rsidRPr="009F0742">
                            <w:rPr>
                              <w:rFonts w:ascii="Ploni ML v2 AAA Medium" w:hAnsi="Ploni ML v2 AAA Medium" w:cs="Ploni ML v2 AAA Medium"/>
                              <w:color w:val="0F8283"/>
                              <w:sz w:val="21"/>
                              <w:szCs w:val="21"/>
                              <w:rtl/>
                            </w:rPr>
                            <w:t>רח' ויצמן 135כפר-סבא 44100</w:t>
                          </w:r>
                          <w:r w:rsidR="009F0742">
                            <w:rPr>
                              <w:rFonts w:ascii="Ploni ML v2 AAA Medium" w:hAnsi="Ploni ML v2 AAA Medium" w:cs="Ploni ML v2 AAA Medium" w:hint="cs"/>
                              <w:color w:val="0F8283"/>
                              <w:sz w:val="21"/>
                              <w:szCs w:val="21"/>
                              <w:rtl/>
                            </w:rPr>
                            <w:t>01</w:t>
                          </w:r>
                          <w:r w:rsidRPr="009F0742">
                            <w:rPr>
                              <w:rFonts w:ascii="Ploni ML v2 AAA Medium" w:hAnsi="Ploni ML v2 AAA Medium" w:cs="Ploni ML v2 AAA Medium"/>
                              <w:color w:val="0F8283"/>
                              <w:sz w:val="21"/>
                              <w:szCs w:val="21"/>
                              <w:rtl/>
                            </w:rPr>
                            <w:t xml:space="preserve"> | טל. </w:t>
                          </w:r>
                          <w:r w:rsidRPr="009F0742">
                            <w:rPr>
                              <w:rFonts w:ascii="Ploni ML v2 AAA Medium" w:hAnsi="Ploni ML v2 AAA Medium" w:cs="Ploni ML v2 AAA Medium"/>
                              <w:color w:val="0F8283"/>
                              <w:sz w:val="21"/>
                              <w:szCs w:val="21"/>
                            </w:rPr>
                            <w:t>09-7649126/7</w:t>
                          </w:r>
                          <w:r w:rsidR="009F0742">
                            <w:rPr>
                              <w:rFonts w:ascii="Ploni ML v2 AAA Medium" w:hAnsi="Ploni ML v2 AAA Medium" w:cs="Ploni ML v2 AAA Medium" w:hint="cs"/>
                              <w:color w:val="0F8283"/>
                              <w:sz w:val="21"/>
                              <w:szCs w:val="21"/>
                              <w:rtl/>
                            </w:rPr>
                            <w:t xml:space="preserve"> | </w:t>
                          </w:r>
                          <w:r w:rsidRPr="009F0742">
                            <w:rPr>
                              <w:rFonts w:ascii="Ploni ML v2 AAA Medium" w:hAnsi="Ploni ML v2 AAA Medium" w:cs="Ploni ML v2 AAA Medium"/>
                              <w:color w:val="0F8283"/>
                              <w:sz w:val="21"/>
                              <w:szCs w:val="21"/>
                              <w:rtl/>
                            </w:rPr>
                            <w:t>פקס.</w:t>
                          </w:r>
                          <w:r w:rsidRPr="009F0742">
                            <w:rPr>
                              <w:rFonts w:ascii="Ploni ML v2 AAA Medium" w:hAnsi="Ploni ML v2 AAA Medium" w:cs="Ploni ML v2 AAA Medium"/>
                              <w:color w:val="0F8283"/>
                              <w:sz w:val="21"/>
                              <w:szCs w:val="21"/>
                            </w:rPr>
                            <w:t xml:space="preserve"> 09-7649263</w:t>
                          </w:r>
                          <w:r w:rsidRPr="009F0742">
                            <w:rPr>
                              <w:rFonts w:ascii="Ploni ML v2 AAA Medium" w:hAnsi="Ploni ML v2 AAA Medium" w:cs="Ploni ML v2 AAA Medium"/>
                              <w:color w:val="0F8283"/>
                              <w:sz w:val="21"/>
                              <w:szCs w:val="21"/>
                              <w:rtl/>
                            </w:rPr>
                            <w:t xml:space="preserve">| מוקד 106 | מייל: </w:t>
                          </w:r>
                          <w:hyperlink r:id="rId1" w:history="1">
                            <w:r w:rsidRPr="009F0742">
                              <w:rPr>
                                <w:rFonts w:ascii="Ploni ML v2 AAA Medium" w:hAnsi="Ploni ML v2 AAA Medium" w:cs="Ploni ML v2 AAA Medium"/>
                                <w:color w:val="0F8283"/>
                                <w:sz w:val="21"/>
                                <w:szCs w:val="21"/>
                              </w:rPr>
                              <w:t>gizbar@ksaba.co.il</w:t>
                            </w:r>
                          </w:hyperlink>
                        </w:p>
                      </w:txbxContent>
                    </wps:txbx>
                    <wps:bodyPr rot="0" vert="horz" wrap="square" lIns="91440" tIns="45720" rIns="91440" bIns="45720" anchor="t" anchorCtr="0" upright="1">
                      <a:noAutofit/>
                    </wps:bodyPr>
                  </wps:wsp>
                </a:graphicData>
              </a:graphic>
            </wp:inline>
          </w:drawing>
        </mc:Choice>
        <mc:Fallback>
          <w:pict>
            <v:shapetype w14:anchorId="29310458" id="_x0000_t202" coordsize="21600,21600" o:spt="202" path="m,l,21600r21600,l21600,xe">
              <v:stroke joinstyle="miter"/>
              <v:path gradientshapeok="t" o:connecttype="rect"/>
            </v:shapetype>
            <v:shape id="תיבת טקסט 3" o:spid="_x0000_s1026" type="#_x0000_t202" style="width:524.4pt;height:30.55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" filled="f" stroked="f">
              <v:textbox>
                <w:txbxContent>
                  <w:p w14:paraId="53E305D2" w14:textId="77777777" w:rsidR="00E976EF" w:rsidRPr="009F0742" w:rsidRDefault="00E976EF" w:rsidP="009F0742">
                    <w:pPr>
                      <w:jc w:val="center"/>
                      <w:rPr>
                        <w:rFonts w:ascii="Ploni ML v2 AAA Medium" w:hAnsi="Ploni ML v2 AAA Medium" w:cs="Ploni ML v2 AAA Medium"/>
                        <w:color w:val="0F8283"/>
                        <w:sz w:val="21"/>
                        <w:szCs w:val="21"/>
                        <w:rtl/>
                      </w:rPr>
                    </w:pPr>
                    <w:r w:rsidRPr="009F0742">
                      <w:rPr>
                        <w:rFonts w:ascii="Ploni ML v2 AAA Medium" w:hAnsi="Ploni ML v2 AAA Medium" w:cs="Ploni ML v2 AAA Medium"/>
                        <w:color w:val="0F8283"/>
                        <w:sz w:val="21"/>
                        <w:szCs w:val="21"/>
                        <w:rtl/>
                      </w:rPr>
                      <w:t>רח' ויצמן 135כפר-סבא 44100</w:t>
                    </w:r>
                    <w:r w:rsidR="009F0742">
                      <w:rPr>
                        <w:rFonts w:ascii="Ploni ML v2 AAA Medium" w:hAnsi="Ploni ML v2 AAA Medium" w:cs="Ploni ML v2 AAA Medium" w:hint="cs"/>
                        <w:color w:val="0F8283"/>
                        <w:sz w:val="21"/>
                        <w:szCs w:val="21"/>
                        <w:rtl/>
                      </w:rPr>
                      <w:t>01</w:t>
                    </w:r>
                    <w:r w:rsidRPr="009F0742">
                      <w:rPr>
                        <w:rFonts w:ascii="Ploni ML v2 AAA Medium" w:hAnsi="Ploni ML v2 AAA Medium" w:cs="Ploni ML v2 AAA Medium"/>
                        <w:color w:val="0F8283"/>
                        <w:sz w:val="21"/>
                        <w:szCs w:val="21"/>
                        <w:rtl/>
                      </w:rPr>
                      <w:t xml:space="preserve"> | טל. </w:t>
                    </w:r>
                    <w:r w:rsidRPr="009F0742">
                      <w:rPr>
                        <w:rFonts w:ascii="Ploni ML v2 AAA Medium" w:hAnsi="Ploni ML v2 AAA Medium" w:cs="Ploni ML v2 AAA Medium"/>
                        <w:color w:val="0F8283"/>
                        <w:sz w:val="21"/>
                        <w:szCs w:val="21"/>
                      </w:rPr>
                      <w:t>09-7649126/7</w:t>
                    </w:r>
                    <w:r w:rsidR="009F0742">
                      <w:rPr>
                        <w:rFonts w:ascii="Ploni ML v2 AAA Medium" w:hAnsi="Ploni ML v2 AAA Medium" w:cs="Ploni ML v2 AAA Medium" w:hint="cs"/>
                        <w:color w:val="0F8283"/>
                        <w:sz w:val="21"/>
                        <w:szCs w:val="21"/>
                        <w:rtl/>
                      </w:rPr>
                      <w:t xml:space="preserve"> | </w:t>
                    </w:r>
                    <w:r w:rsidRPr="009F0742">
                      <w:rPr>
                        <w:rFonts w:ascii="Ploni ML v2 AAA Medium" w:hAnsi="Ploni ML v2 AAA Medium" w:cs="Ploni ML v2 AAA Medium"/>
                        <w:color w:val="0F8283"/>
                        <w:sz w:val="21"/>
                        <w:szCs w:val="21"/>
                        <w:rtl/>
                      </w:rPr>
                      <w:t>פקס.</w:t>
                    </w:r>
                    <w:r w:rsidRPr="009F0742">
                      <w:rPr>
                        <w:rFonts w:ascii="Ploni ML v2 AAA Medium" w:hAnsi="Ploni ML v2 AAA Medium" w:cs="Ploni ML v2 AAA Medium"/>
                        <w:color w:val="0F8283"/>
                        <w:sz w:val="21"/>
                        <w:szCs w:val="21"/>
                      </w:rPr>
                      <w:t xml:space="preserve"> 09-7649263</w:t>
                    </w:r>
                    <w:r w:rsidRPr="009F0742">
                      <w:rPr>
                        <w:rFonts w:ascii="Ploni ML v2 AAA Medium" w:hAnsi="Ploni ML v2 AAA Medium" w:cs="Ploni ML v2 AAA Medium"/>
                        <w:color w:val="0F8283"/>
                        <w:sz w:val="21"/>
                        <w:szCs w:val="21"/>
                        <w:rtl/>
                      </w:rPr>
                      <w:t xml:space="preserve">| מוקד 106 | מייל: </w:t>
                    </w:r>
                    <w:hyperlink r:id="rId2" w:history="1">
                      <w:r w:rsidRPr="009F0742">
                        <w:rPr>
                          <w:rFonts w:ascii="Ploni ML v2 AAA Medium" w:hAnsi="Ploni ML v2 AAA Medium" w:cs="Ploni ML v2 AAA Medium"/>
                          <w:color w:val="0F8283"/>
                          <w:sz w:val="21"/>
                          <w:szCs w:val="21"/>
                        </w:rPr>
                        <w:t>gizbar@ksaba.co.il</w:t>
                      </w:r>
                    </w:hyperlink>
                  </w:p>
                </w:txbxContent>
              </v:textbox>
              <w10:wrap anchorx="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B5F89E" w14:textId="77777777" w:rsidR="00260778" w:rsidRDefault="00260778" w:rsidP="00EB32D0">
      <w:r>
        <w:separator/>
      </w:r>
    </w:p>
  </w:footnote>
  <w:footnote w:type="continuationSeparator" w:id="0">
    <w:p w14:paraId="4C344F22" w14:textId="77777777" w:rsidR="00260778" w:rsidRDefault="00260778" w:rsidP="00EB32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301D2" w14:textId="77777777" w:rsidR="00EB6E73" w:rsidRPr="00EB32D0" w:rsidRDefault="009F0742" w:rsidP="00EB6E73">
    <w:pPr>
      <w:pStyle w:val="a3"/>
      <w:ind w:left="-1418"/>
    </w:pPr>
    <w:r>
      <w:rPr>
        <w:rFonts w:ascii="Tahoma" w:hAnsi="Tahoma" w:cs="Tahoma"/>
        <w:b/>
        <w:bCs/>
        <w:noProof/>
        <w:color w:val="00B050"/>
        <w:sz w:val="28"/>
        <w:szCs w:val="28"/>
        <w:lang w:bidi="he-IL"/>
      </w:rPr>
      <w:drawing>
        <wp:inline distT="0" distB="0" distL="0" distR="0" wp14:anchorId="5906C599" wp14:editId="73D76455">
          <wp:extent cx="1933575" cy="661582"/>
          <wp:effectExtent l="0" t="0" r="0" b="5715"/>
          <wp:docPr id="283697276" name="תמונה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697276" name="תמונה 1">
                    <a:extLst>
                      <a:ext uri="{C183D7F6-B498-43B3-948B-1728B52AA6E4}">
                        <adec:decorative xmlns:adec="http://schemas.microsoft.com/office/drawing/2017/decorative" val="1"/>
                      </a:ext>
                    </a:extLst>
                  </pic:cNvPr>
                  <pic:cNvPicPr/>
                </pic:nvPicPr>
                <pic:blipFill>
                  <a:blip r:embed="rId1"/>
                  <a:stretch>
                    <a:fillRect/>
                  </a:stretch>
                </pic:blipFill>
                <pic:spPr>
                  <a:xfrm>
                    <a:off x="0" y="0"/>
                    <a:ext cx="1941186" cy="664186"/>
                  </a:xfrm>
                  <a:prstGeom prst="rect">
                    <a:avLst/>
                  </a:prstGeom>
                </pic:spPr>
              </pic:pic>
            </a:graphicData>
          </a:graphic>
        </wp:inline>
      </w:drawing>
    </w:r>
  </w:p>
  <w:p w14:paraId="15B98240" w14:textId="77777777" w:rsidR="006C5BC6" w:rsidRPr="00EB6E73" w:rsidRDefault="006C5BC6" w:rsidP="00EB6E73">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4697C"/>
    <w:multiLevelType w:val="multilevel"/>
    <w:tmpl w:val="FE0A81E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4D155F04"/>
    <w:multiLevelType w:val="multilevel"/>
    <w:tmpl w:val="C3AC3E9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233805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62307262">
    <w:abstractNumId w:val="0"/>
  </w:num>
  <w:num w:numId="3" w16cid:durableId="2214516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8FF"/>
    <w:rsid w:val="00085DB4"/>
    <w:rsid w:val="000B3A34"/>
    <w:rsid w:val="000B5932"/>
    <w:rsid w:val="000F5D5C"/>
    <w:rsid w:val="00172D90"/>
    <w:rsid w:val="001B58E5"/>
    <w:rsid w:val="001D134A"/>
    <w:rsid w:val="00214ED7"/>
    <w:rsid w:val="0022147E"/>
    <w:rsid w:val="00260778"/>
    <w:rsid w:val="002A33FB"/>
    <w:rsid w:val="002A7130"/>
    <w:rsid w:val="002E7A5D"/>
    <w:rsid w:val="00312FF6"/>
    <w:rsid w:val="00390B95"/>
    <w:rsid w:val="003B7892"/>
    <w:rsid w:val="003E06CD"/>
    <w:rsid w:val="003F352C"/>
    <w:rsid w:val="003F796F"/>
    <w:rsid w:val="0040697A"/>
    <w:rsid w:val="00415714"/>
    <w:rsid w:val="00422702"/>
    <w:rsid w:val="00447494"/>
    <w:rsid w:val="004567B5"/>
    <w:rsid w:val="0048469C"/>
    <w:rsid w:val="004955DB"/>
    <w:rsid w:val="00495F04"/>
    <w:rsid w:val="004A04D2"/>
    <w:rsid w:val="004B2803"/>
    <w:rsid w:val="004B77A2"/>
    <w:rsid w:val="004C423E"/>
    <w:rsid w:val="00500C17"/>
    <w:rsid w:val="005127FB"/>
    <w:rsid w:val="00513E5D"/>
    <w:rsid w:val="00520C45"/>
    <w:rsid w:val="0053227E"/>
    <w:rsid w:val="005512E4"/>
    <w:rsid w:val="005A6393"/>
    <w:rsid w:val="005B3F9D"/>
    <w:rsid w:val="005D0FF1"/>
    <w:rsid w:val="005D5007"/>
    <w:rsid w:val="005F0A3F"/>
    <w:rsid w:val="005F1910"/>
    <w:rsid w:val="006311E8"/>
    <w:rsid w:val="006706A4"/>
    <w:rsid w:val="00684321"/>
    <w:rsid w:val="00684813"/>
    <w:rsid w:val="00685433"/>
    <w:rsid w:val="006B6438"/>
    <w:rsid w:val="006B7043"/>
    <w:rsid w:val="006B7CCA"/>
    <w:rsid w:val="006C5BC6"/>
    <w:rsid w:val="006C5E09"/>
    <w:rsid w:val="006D7122"/>
    <w:rsid w:val="00731C4B"/>
    <w:rsid w:val="00732695"/>
    <w:rsid w:val="00760543"/>
    <w:rsid w:val="00790EA2"/>
    <w:rsid w:val="007F0AD3"/>
    <w:rsid w:val="007F633E"/>
    <w:rsid w:val="007F6E38"/>
    <w:rsid w:val="00813A51"/>
    <w:rsid w:val="008C0D94"/>
    <w:rsid w:val="008C41B2"/>
    <w:rsid w:val="009073E2"/>
    <w:rsid w:val="0092171F"/>
    <w:rsid w:val="00924307"/>
    <w:rsid w:val="00943ACF"/>
    <w:rsid w:val="00961EA5"/>
    <w:rsid w:val="00975659"/>
    <w:rsid w:val="00990882"/>
    <w:rsid w:val="00997608"/>
    <w:rsid w:val="009B0916"/>
    <w:rsid w:val="009C7C6D"/>
    <w:rsid w:val="009D6C53"/>
    <w:rsid w:val="009E1F2F"/>
    <w:rsid w:val="009E5397"/>
    <w:rsid w:val="009F0742"/>
    <w:rsid w:val="00A13C9E"/>
    <w:rsid w:val="00A34612"/>
    <w:rsid w:val="00A47878"/>
    <w:rsid w:val="00A65BFB"/>
    <w:rsid w:val="00A94D3E"/>
    <w:rsid w:val="00AD540C"/>
    <w:rsid w:val="00B1189D"/>
    <w:rsid w:val="00B20F1E"/>
    <w:rsid w:val="00B31AC5"/>
    <w:rsid w:val="00B5342A"/>
    <w:rsid w:val="00B732F4"/>
    <w:rsid w:val="00B82031"/>
    <w:rsid w:val="00B84C17"/>
    <w:rsid w:val="00BB6E8B"/>
    <w:rsid w:val="00BC47E3"/>
    <w:rsid w:val="00BE38FF"/>
    <w:rsid w:val="00C35257"/>
    <w:rsid w:val="00C40474"/>
    <w:rsid w:val="00C51C85"/>
    <w:rsid w:val="00C85F32"/>
    <w:rsid w:val="00CB6D92"/>
    <w:rsid w:val="00CC30D4"/>
    <w:rsid w:val="00D07B3B"/>
    <w:rsid w:val="00D27DCC"/>
    <w:rsid w:val="00D51CA5"/>
    <w:rsid w:val="00D53E6B"/>
    <w:rsid w:val="00D5672C"/>
    <w:rsid w:val="00D62B95"/>
    <w:rsid w:val="00D874EF"/>
    <w:rsid w:val="00DB6DA8"/>
    <w:rsid w:val="00E0233C"/>
    <w:rsid w:val="00E311A0"/>
    <w:rsid w:val="00E44562"/>
    <w:rsid w:val="00E55866"/>
    <w:rsid w:val="00E6475B"/>
    <w:rsid w:val="00E83338"/>
    <w:rsid w:val="00E976EF"/>
    <w:rsid w:val="00EB32D0"/>
    <w:rsid w:val="00EB6E73"/>
    <w:rsid w:val="00F34F58"/>
    <w:rsid w:val="00F67505"/>
    <w:rsid w:val="00F71055"/>
    <w:rsid w:val="00F87449"/>
    <w:rsid w:val="00FA14A5"/>
    <w:rsid w:val="00FA1A89"/>
    <w:rsid w:val="00FC4625"/>
    <w:rsid w:val="00FD377B"/>
    <w:rsid w:val="00FD40A7"/>
    <w:rsid w:val="00FE73E5"/>
    <w:rsid w:val="00FF6AF3"/>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8066BF2"/>
  <w15:docId w15:val="{E832BED4-E819-4D28-9A0B-69F60401F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C47E3"/>
    <w:pPr>
      <w:bidi/>
    </w:pPr>
    <w:rPr>
      <w:rFonts w:ascii="Times New Roman" w:eastAsia="Times New Roman" w:hAnsi="Times New Roman"/>
      <w:sz w:val="24"/>
      <w:szCs w:val="24"/>
    </w:rPr>
  </w:style>
  <w:style w:type="paragraph" w:styleId="1">
    <w:name w:val="heading 1"/>
    <w:basedOn w:val="a"/>
    <w:next w:val="a"/>
    <w:link w:val="10"/>
    <w:uiPriority w:val="9"/>
    <w:qFormat/>
    <w:rsid w:val="00A47878"/>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B32D0"/>
    <w:pPr>
      <w:tabs>
        <w:tab w:val="center" w:pos="4320"/>
        <w:tab w:val="right" w:pos="8640"/>
      </w:tabs>
      <w:bidi w:val="0"/>
    </w:pPr>
    <w:rPr>
      <w:rFonts w:ascii="Cambria" w:eastAsia="MS Mincho" w:hAnsi="Cambria"/>
      <w:lang w:bidi="ar-SA"/>
    </w:rPr>
  </w:style>
  <w:style w:type="character" w:customStyle="1" w:styleId="a4">
    <w:name w:val="כותרת עליונה תו"/>
    <w:basedOn w:val="a0"/>
    <w:link w:val="a3"/>
    <w:uiPriority w:val="99"/>
    <w:rsid w:val="00EB32D0"/>
  </w:style>
  <w:style w:type="paragraph" w:styleId="a5">
    <w:name w:val="footer"/>
    <w:basedOn w:val="a"/>
    <w:link w:val="a6"/>
    <w:uiPriority w:val="99"/>
    <w:unhideWhenUsed/>
    <w:rsid w:val="00EB32D0"/>
    <w:pPr>
      <w:tabs>
        <w:tab w:val="center" w:pos="4320"/>
        <w:tab w:val="right" w:pos="8640"/>
      </w:tabs>
      <w:bidi w:val="0"/>
    </w:pPr>
    <w:rPr>
      <w:rFonts w:ascii="Cambria" w:eastAsia="MS Mincho" w:hAnsi="Cambria"/>
      <w:lang w:bidi="ar-SA"/>
    </w:rPr>
  </w:style>
  <w:style w:type="character" w:customStyle="1" w:styleId="a6">
    <w:name w:val="כותרת תחתונה תו"/>
    <w:basedOn w:val="a0"/>
    <w:link w:val="a5"/>
    <w:uiPriority w:val="99"/>
    <w:rsid w:val="00EB32D0"/>
  </w:style>
  <w:style w:type="paragraph" w:styleId="a7">
    <w:name w:val="Balloon Text"/>
    <w:basedOn w:val="a"/>
    <w:link w:val="a8"/>
    <w:uiPriority w:val="99"/>
    <w:semiHidden/>
    <w:unhideWhenUsed/>
    <w:rsid w:val="00EB32D0"/>
    <w:pPr>
      <w:bidi w:val="0"/>
    </w:pPr>
    <w:rPr>
      <w:rFonts w:ascii="Lucida Grande" w:eastAsia="MS Mincho" w:hAnsi="Lucida Grande" w:cs="Lucida Grande"/>
      <w:sz w:val="18"/>
      <w:szCs w:val="18"/>
      <w:lang w:bidi="ar-SA"/>
    </w:rPr>
  </w:style>
  <w:style w:type="character" w:customStyle="1" w:styleId="a8">
    <w:name w:val="טקסט בלונים תו"/>
    <w:link w:val="a7"/>
    <w:uiPriority w:val="99"/>
    <w:semiHidden/>
    <w:rsid w:val="00EB32D0"/>
    <w:rPr>
      <w:rFonts w:ascii="Lucida Grande" w:hAnsi="Lucida Grande" w:cs="Lucida Grande"/>
      <w:sz w:val="18"/>
      <w:szCs w:val="18"/>
    </w:rPr>
  </w:style>
  <w:style w:type="paragraph" w:customStyle="1" w:styleId="m-2651596039052963945msolistparagraph">
    <w:name w:val="m_-2651596039052963945msolistparagraph"/>
    <w:basedOn w:val="a"/>
    <w:rsid w:val="002A33FB"/>
    <w:pPr>
      <w:bidi w:val="0"/>
      <w:spacing w:before="100" w:beforeAutospacing="1" w:after="100" w:afterAutospacing="1"/>
    </w:pPr>
  </w:style>
  <w:style w:type="character" w:customStyle="1" w:styleId="10">
    <w:name w:val="כותרת 1 תו"/>
    <w:basedOn w:val="a0"/>
    <w:link w:val="1"/>
    <w:uiPriority w:val="9"/>
    <w:rsid w:val="00A47878"/>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gizbar@ksaba.co.il" TargetMode="External"/><Relationship Id="rId1" Type="http://schemas.openxmlformats.org/officeDocument/2006/relationships/hyperlink" Target="mailto:gizbar@ksaba.co.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06AB61E82BE024597603E0EC26378DA" ma:contentTypeVersion="9" ma:contentTypeDescription="Create a new document." ma:contentTypeScope="" ma:versionID="67c484c17de7e68cf188981a95637186">
  <xsd:schema xmlns:xsd="http://www.w3.org/2001/XMLSchema" xmlns:xs="http://www.w3.org/2001/XMLSchema" xmlns:p="http://schemas.microsoft.com/office/2006/metadata/properties" xmlns:ns3="a188cccc-95ba-4b85-9ac3-92b95080875a" targetNamespace="http://schemas.microsoft.com/office/2006/metadata/properties" ma:root="true" ma:fieldsID="65e8258d8025be7e4dcc1af14fdfa234" ns3:_="">
    <xsd:import namespace="a188cccc-95ba-4b85-9ac3-92b95080875a"/>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element ref="ns3:MediaServiceSystemTag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88cccc-95ba-4b85-9ac3-92b95080875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activity xmlns="a188cccc-95ba-4b85-9ac3-92b95080875a" xsi:nil="true"/>
  </documentManagement>
</p:properties>
</file>

<file path=customXml/itemProps1.xml><?xml version="1.0" encoding="utf-8"?>
<ds:datastoreItem xmlns:ds="http://schemas.openxmlformats.org/officeDocument/2006/customXml" ds:itemID="{5F45E03A-5092-4509-BE17-55E0E1648918}">
  <ds:schemaRefs>
    <ds:schemaRef ds:uri="http://schemas.microsoft.com/sharepoint/v3/contenttype/forms"/>
  </ds:schemaRefs>
</ds:datastoreItem>
</file>

<file path=customXml/itemProps2.xml><?xml version="1.0" encoding="utf-8"?>
<ds:datastoreItem xmlns:ds="http://schemas.openxmlformats.org/officeDocument/2006/customXml" ds:itemID="{13047782-26B6-4D1D-8E23-E9A97A2C36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88cccc-95ba-4b85-9ac3-92b9508087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E998B4-F522-40E1-BB4C-17604A699719}">
  <ds:schemaRefs>
    <ds:schemaRef ds:uri="http://schemas.openxmlformats.org/officeDocument/2006/bibliography"/>
  </ds:schemaRefs>
</ds:datastoreItem>
</file>

<file path=customXml/itemProps4.xml><?xml version="1.0" encoding="utf-8"?>
<ds:datastoreItem xmlns:ds="http://schemas.openxmlformats.org/officeDocument/2006/customXml" ds:itemID="{9AFF384C-33C6-4E27-B4B6-6B54031713DD}">
  <ds:schemaRefs>
    <ds:schemaRef ds:uri="http://schemas.microsoft.com/office/2006/metadata/properties"/>
    <ds:schemaRef ds:uri="http://schemas.microsoft.com/office/infopath/2007/PartnerControls"/>
    <ds:schemaRef ds:uri="a188cccc-95ba-4b85-9ac3-92b95080875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496</Words>
  <Characters>2480</Characters>
  <Application>Microsoft Office Word</Application>
  <DocSecurity>0</DocSecurity>
  <Lines>20</Lines>
  <Paragraphs>5</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פרוטוקול ועדת כספים מיום 28.4.26</vt:lpstr>
      <vt:lpstr>פרוטוקול ועדת כספים מיום 28.4.26</vt:lpstr>
    </vt:vector>
  </TitlesOfParts>
  <Company/>
  <LinksUpToDate>false</LinksUpToDate>
  <CharactersWithSpaces>2971</CharactersWithSpaces>
  <SharedDoc>false</SharedDoc>
  <HLinks>
    <vt:vector size="6" baseType="variant">
      <vt:variant>
        <vt:i4>5963835</vt:i4>
      </vt:variant>
      <vt:variant>
        <vt:i4>2073</vt:i4>
      </vt:variant>
      <vt:variant>
        <vt:i4>1026</vt:i4>
      </vt:variant>
      <vt:variant>
        <vt:i4>1</vt:i4>
      </vt:variant>
      <vt:variant>
        <vt:lpwstr>departments_printer-21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פרוטוקול ועדת כספים מיום 28.4.26</dc:title>
  <dc:subject>747060</dc:subject>
  <dc:creator>לינור יעקב גיירו</dc:creator>
  <cp:keywords/>
  <dc:description/>
  <cp:lastModifiedBy>לינור יעקב גיירו</cp:lastModifiedBy>
  <cp:revision>2</cp:revision>
  <cp:lastPrinted>2015-11-11T09:38:00Z</cp:lastPrinted>
  <dcterms:created xsi:type="dcterms:W3CDTF">2026-08-30T06:29:00Z</dcterms:created>
  <dcterms:modified xsi:type="dcterms:W3CDTF">2026-08-30T06:29:00Z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0x010100A06AB61E82BE024597603E0EC26378DA</vt:lpwstr>
  </property>
</Properties>
</file>